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65" w:rsidRPr="00E5440D" w:rsidRDefault="00A90D65" w:rsidP="00A90D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«Какие игрушки необходимы детям»</w:t>
      </w:r>
    </w:p>
    <w:p w:rsidR="00A90D65" w:rsidRPr="003B5D6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 </w:t>
      </w:r>
    </w:p>
    <w:p w:rsidR="00A90D65" w:rsidRPr="003B5D6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A90D65" w:rsidRPr="003B5D6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A90D65" w:rsidRPr="00BE6D0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E6D0D">
        <w:rPr>
          <w:rFonts w:ascii="Times New Roman" w:hAnsi="Times New Roman" w:cs="Times New Roman"/>
          <w:sz w:val="32"/>
          <w:szCs w:val="32"/>
          <w:u w:val="single"/>
        </w:rPr>
        <w:t>Игрушки из реальной жизни.</w:t>
      </w:r>
    </w:p>
    <w:p w:rsidR="00A90D65" w:rsidRPr="00BE6D0D" w:rsidRDefault="00045185" w:rsidP="00BE6D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A002078" wp14:editId="11EA53A5">
            <wp:simplePos x="0" y="0"/>
            <wp:positionH relativeFrom="column">
              <wp:posOffset>3881755</wp:posOffset>
            </wp:positionH>
            <wp:positionV relativeFrom="paragraph">
              <wp:posOffset>69850</wp:posOffset>
            </wp:positionV>
            <wp:extent cx="2238375" cy="2238375"/>
            <wp:effectExtent l="0" t="0" r="9525" b="9525"/>
            <wp:wrapThrough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hrough>
            <wp:docPr id="1" name="Рисунок 1" descr="https://ae01.alicdn.com/kf/HTB1N7OLKFXXXXXUXXXXq6xXFXXX6/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e01.alicdn.com/kf/HTB1N7OLKFXXXXXUXXXXq6xXFXXX6/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D65" w:rsidRPr="00BE6D0D">
        <w:rPr>
          <w:rFonts w:ascii="Times New Roman" w:hAnsi="Times New Roman" w:cs="Times New Roman"/>
          <w:sz w:val="32"/>
          <w:szCs w:val="32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A90D65" w:rsidRPr="00BE6D0D" w:rsidRDefault="00A90D65" w:rsidP="00BE6D0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D0D">
        <w:rPr>
          <w:rFonts w:ascii="Times New Roman" w:hAnsi="Times New Roman" w:cs="Times New Roman"/>
          <w:sz w:val="32"/>
          <w:szCs w:val="32"/>
        </w:rPr>
        <w:t>Игрушки, помогающие "выплеснуть" агрессию.</w:t>
      </w:r>
    </w:p>
    <w:p w:rsidR="00A90D65" w:rsidRPr="003B5D6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:rsidR="00A90D65" w:rsidRPr="00BE6D0D" w:rsidRDefault="00A90D65" w:rsidP="00BE6D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6D0D">
        <w:rPr>
          <w:rFonts w:ascii="Times New Roman" w:hAnsi="Times New Roman" w:cs="Times New Roman"/>
          <w:sz w:val="32"/>
          <w:szCs w:val="32"/>
        </w:rPr>
        <w:t xml:space="preserve">Игрушки для развития творческой фантазии и самовыражения. Кубики, матрёшки, пирамидки, конструкторы, </w:t>
      </w:r>
      <w:r w:rsidR="00045185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2385696" wp14:editId="365E96D4">
            <wp:simplePos x="0" y="0"/>
            <wp:positionH relativeFrom="column">
              <wp:posOffset>-280035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2" name="Рисунок 2" descr="https://koloboktoys.ru/upload/images/7f5e9f403e09c3a9/31a6431997b4f790b30b467cbf0e8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loboktoys.ru/upload/images/7f5e9f403e09c3a9/31a6431997b4f790b30b467cbf0e81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D0D">
        <w:rPr>
          <w:rFonts w:ascii="Times New Roman" w:hAnsi="Times New Roman" w:cs="Times New Roman"/>
          <w:sz w:val="32"/>
          <w:szCs w:val="32"/>
        </w:rPr>
        <w:t>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A90D65" w:rsidRPr="00BE6D0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BE6D0D">
        <w:rPr>
          <w:rFonts w:ascii="Times New Roman" w:hAnsi="Times New Roman" w:cs="Times New Roman"/>
          <w:sz w:val="32"/>
          <w:szCs w:val="32"/>
          <w:u w:val="single"/>
        </w:rPr>
        <w:t>При покупке игрушек пользуйтесь простым правилом: игрушки следует выбирать, а не собирать!</w:t>
      </w:r>
    </w:p>
    <w:p w:rsidR="00A90D65" w:rsidRPr="003B5D6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 четырём годам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A90D65" w:rsidRPr="003B5D6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И ещё один совет. Не водите ребёнка слишком часто в игрушечный магазин с множеством соблазнительных, но очень дорогих игрушек. Только, когда вы сами готовы подарить ребёнку радость, ведите его в магазин и делайте ему праздник.</w:t>
      </w:r>
    </w:p>
    <w:p w:rsidR="00A90D65" w:rsidRPr="003B5D6D" w:rsidRDefault="00A90D65" w:rsidP="00BE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C95210" w:rsidRDefault="0004518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D0BDF1C" wp14:editId="5B7B074B">
            <wp:simplePos x="0" y="0"/>
            <wp:positionH relativeFrom="column">
              <wp:posOffset>596265</wp:posOffset>
            </wp:positionH>
            <wp:positionV relativeFrom="paragraph">
              <wp:posOffset>125730</wp:posOffset>
            </wp:positionV>
            <wp:extent cx="4572000" cy="3046095"/>
            <wp:effectExtent l="0" t="0" r="0" b="1905"/>
            <wp:wrapThrough wrapText="bothSides">
              <wp:wrapPolygon edited="0">
                <wp:start x="0" y="0"/>
                <wp:lineTo x="0" y="21478"/>
                <wp:lineTo x="21510" y="21478"/>
                <wp:lineTo x="21510" y="0"/>
                <wp:lineTo x="0" y="0"/>
              </wp:wrapPolygon>
            </wp:wrapThrough>
            <wp:docPr id="3" name="Рисунок 3" descr="https://xn--80aagyknd3aj.xn--80asehdb/wp-content/uploads/2020/02/1460556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agyknd3aj.xn--80asehdb/wp-content/uploads/2020/02/14605568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5210" w:rsidSect="00BE6D0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334E1"/>
    <w:multiLevelType w:val="hybridMultilevel"/>
    <w:tmpl w:val="F294CD3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9210AA"/>
    <w:multiLevelType w:val="hybridMultilevel"/>
    <w:tmpl w:val="061245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90"/>
    <w:rsid w:val="00045185"/>
    <w:rsid w:val="00781C90"/>
    <w:rsid w:val="00A90D65"/>
    <w:rsid w:val="00BE6D0D"/>
    <w:rsid w:val="00C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1A85"/>
  <w15:chartTrackingRefBased/>
  <w15:docId w15:val="{D18C7505-B95E-49FA-BF42-710BD83D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2020-01-27T10:35:00Z</dcterms:created>
  <dcterms:modified xsi:type="dcterms:W3CDTF">2022-12-01T11:36:00Z</dcterms:modified>
</cp:coreProperties>
</file>