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FC" w:rsidRPr="00C741E0" w:rsidRDefault="00430FD2" w:rsidP="003316F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C741E0">
        <w:rPr>
          <w:rFonts w:ascii="Times New Roman" w:hAnsi="Times New Roman" w:cs="Times New Roman"/>
          <w:sz w:val="28"/>
        </w:rPr>
        <w:t>Верхнесалдинский</w:t>
      </w:r>
      <w:proofErr w:type="spellEnd"/>
      <w:r w:rsidRPr="00C741E0">
        <w:rPr>
          <w:rFonts w:ascii="Times New Roman" w:hAnsi="Times New Roman" w:cs="Times New Roman"/>
          <w:sz w:val="28"/>
        </w:rPr>
        <w:t xml:space="preserve"> городской округ </w:t>
      </w:r>
    </w:p>
    <w:p w:rsidR="003316FC" w:rsidRPr="00C741E0" w:rsidRDefault="00430FD2" w:rsidP="003316F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741E0"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</w:p>
    <w:p w:rsidR="00430FD2" w:rsidRPr="00C741E0" w:rsidRDefault="00430FD2" w:rsidP="003316F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741E0">
        <w:rPr>
          <w:rFonts w:ascii="Times New Roman" w:hAnsi="Times New Roman" w:cs="Times New Roman"/>
          <w:sz w:val="28"/>
        </w:rPr>
        <w:t>"Детский сад №41 "Петушок"</w:t>
      </w:r>
      <w:r w:rsidR="005255EB">
        <w:rPr>
          <w:rFonts w:ascii="Times New Roman" w:hAnsi="Times New Roman" w:cs="Times New Roman"/>
          <w:sz w:val="28"/>
        </w:rPr>
        <w:t xml:space="preserve"> </w:t>
      </w:r>
      <w:r w:rsidRPr="00C741E0">
        <w:rPr>
          <w:rFonts w:ascii="Times New Roman" w:hAnsi="Times New Roman" w:cs="Times New Roman"/>
          <w:sz w:val="28"/>
        </w:rPr>
        <w:t>комбинированного вида"</w:t>
      </w:r>
    </w:p>
    <w:p w:rsidR="00430FD2" w:rsidRDefault="00430FD2">
      <w:pPr>
        <w:jc w:val="center"/>
        <w:rPr>
          <w:rFonts w:ascii="Times New Roman" w:hAnsi="Times New Roman" w:cs="Times New Roman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430FD2" w:rsidRDefault="00430FD2" w:rsidP="0090248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Проект</w:t>
      </w:r>
    </w:p>
    <w:p w:rsidR="00430FD2" w:rsidRDefault="00C741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Недели</w:t>
      </w:r>
      <w:r w:rsidR="00430FD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психологии в детском саду</w:t>
      </w: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"</w:t>
      </w:r>
      <w:r w:rsidR="00C741E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Если в сердце живет доброта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"</w:t>
      </w: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Pr="00902488" w:rsidRDefault="00902488" w:rsidP="009024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6F8E">
        <w:rPr>
          <w:noProof/>
        </w:rPr>
        <w:drawing>
          <wp:inline distT="0" distB="0" distL="0" distR="0">
            <wp:extent cx="4953000" cy="3552825"/>
            <wp:effectExtent l="0" t="0" r="0" b="0"/>
            <wp:docPr id="6" name="Рисунок 10" descr="https://region67.region-systems.ru/Education/Modules/HiDirector/ImageHandler.ashx?Id=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region67.region-systems.ru/Education/Modules/HiDirector/ImageHandler.ashx?Id=46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D2" w:rsidRDefault="004D1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Составители:</w:t>
      </w:r>
    </w:p>
    <w:p w:rsidR="00430FD2" w:rsidRDefault="004D1DFF" w:rsidP="004D1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</w:t>
      </w:r>
      <w:r w:rsidR="00430FD2" w:rsidRPr="00C741E0">
        <w:rPr>
          <w:rFonts w:ascii="Times New Roman" w:hAnsi="Times New Roman" w:cs="Times New Roman"/>
          <w:color w:val="000000"/>
          <w:sz w:val="28"/>
          <w:szCs w:val="24"/>
        </w:rPr>
        <w:t>едагог-психолог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430FD2" w:rsidRPr="00C741E0">
        <w:rPr>
          <w:rFonts w:ascii="Times New Roman" w:hAnsi="Times New Roman" w:cs="Times New Roman"/>
          <w:color w:val="000000"/>
          <w:sz w:val="28"/>
          <w:szCs w:val="24"/>
        </w:rPr>
        <w:t>Сабурова Н.Д</w:t>
      </w:r>
      <w:r w:rsidR="005255EB">
        <w:rPr>
          <w:rFonts w:ascii="Times New Roman" w:hAnsi="Times New Roman" w:cs="Times New Roman"/>
          <w:color w:val="000000"/>
          <w:sz w:val="28"/>
          <w:szCs w:val="24"/>
        </w:rPr>
        <w:t>.</w:t>
      </w:r>
      <w:r>
        <w:rPr>
          <w:rFonts w:ascii="Times New Roman" w:hAnsi="Times New Roman" w:cs="Times New Roman"/>
          <w:color w:val="000000"/>
          <w:sz w:val="28"/>
          <w:szCs w:val="24"/>
        </w:rPr>
        <w:t>,</w:t>
      </w:r>
    </w:p>
    <w:p w:rsidR="004D1DFF" w:rsidRPr="00C741E0" w:rsidRDefault="004D1DFF" w:rsidP="004D1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ст. воспитатель Легостаева М. В.</w:t>
      </w:r>
    </w:p>
    <w:p w:rsidR="00430FD2" w:rsidRDefault="00430FD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Default="00430FD2" w:rsidP="00C741E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Default="00430FD2" w:rsidP="0090248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Default="00430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16FC" w:rsidRPr="004D1DFF" w:rsidRDefault="00430FD2" w:rsidP="004D1D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741E0">
        <w:rPr>
          <w:rFonts w:ascii="Times New Roman" w:hAnsi="Times New Roman" w:cs="Times New Roman"/>
          <w:color w:val="000000"/>
          <w:sz w:val="28"/>
          <w:szCs w:val="24"/>
        </w:rPr>
        <w:t>Верхняя Салда 2021</w:t>
      </w:r>
    </w:p>
    <w:p w:rsidR="00C741E0" w:rsidRPr="00C741E0" w:rsidRDefault="003316FC" w:rsidP="00C741E0">
      <w:pPr>
        <w:spacing w:after="0" w:line="20" w:lineRule="atLeast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C741E0">
        <w:rPr>
          <w:rFonts w:ascii="Times New Roman" w:hAnsi="Times New Roman" w:cs="Times New Roman"/>
          <w:i/>
          <w:sz w:val="28"/>
          <w:szCs w:val="24"/>
        </w:rPr>
        <w:lastRenderedPageBreak/>
        <w:t xml:space="preserve">"От того, как прошло детство, кто вёл ребёнка </w:t>
      </w:r>
    </w:p>
    <w:p w:rsidR="00C741E0" w:rsidRPr="00C741E0" w:rsidRDefault="003316FC" w:rsidP="00C741E0">
      <w:pPr>
        <w:spacing w:after="0" w:line="20" w:lineRule="atLeast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C741E0">
        <w:rPr>
          <w:rFonts w:ascii="Times New Roman" w:hAnsi="Times New Roman" w:cs="Times New Roman"/>
          <w:i/>
          <w:sz w:val="28"/>
          <w:szCs w:val="24"/>
        </w:rPr>
        <w:t xml:space="preserve">за руку в детские годы, что вошло в его разум </w:t>
      </w:r>
    </w:p>
    <w:p w:rsidR="00C741E0" w:rsidRPr="00C741E0" w:rsidRDefault="003316FC" w:rsidP="00C741E0">
      <w:pPr>
        <w:spacing w:after="0" w:line="20" w:lineRule="atLeast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C741E0">
        <w:rPr>
          <w:rFonts w:ascii="Times New Roman" w:hAnsi="Times New Roman" w:cs="Times New Roman"/>
          <w:i/>
          <w:sz w:val="28"/>
          <w:szCs w:val="24"/>
        </w:rPr>
        <w:t xml:space="preserve">и сердце из окружающего мира- от этого в </w:t>
      </w:r>
    </w:p>
    <w:p w:rsidR="00C741E0" w:rsidRPr="00C741E0" w:rsidRDefault="003316FC" w:rsidP="00C741E0">
      <w:pPr>
        <w:spacing w:after="0" w:line="20" w:lineRule="atLeast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C741E0">
        <w:rPr>
          <w:rFonts w:ascii="Times New Roman" w:hAnsi="Times New Roman" w:cs="Times New Roman"/>
          <w:i/>
          <w:sz w:val="28"/>
          <w:szCs w:val="24"/>
        </w:rPr>
        <w:t xml:space="preserve">решающей степени зависит, каким человеком </w:t>
      </w:r>
    </w:p>
    <w:p w:rsidR="003316FC" w:rsidRPr="00C741E0" w:rsidRDefault="003316FC" w:rsidP="00C741E0">
      <w:pPr>
        <w:spacing w:after="0" w:line="20" w:lineRule="atLeast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C741E0">
        <w:rPr>
          <w:rFonts w:ascii="Times New Roman" w:hAnsi="Times New Roman" w:cs="Times New Roman"/>
          <w:i/>
          <w:sz w:val="28"/>
          <w:szCs w:val="24"/>
        </w:rPr>
        <w:t>станет сегодняшний малыш."</w:t>
      </w:r>
    </w:p>
    <w:p w:rsidR="003316FC" w:rsidRPr="00C741E0" w:rsidRDefault="003316FC" w:rsidP="00C741E0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color w:val="000000"/>
          <w:sz w:val="32"/>
          <w:szCs w:val="28"/>
        </w:rPr>
      </w:pPr>
      <w:r w:rsidRPr="00C741E0">
        <w:rPr>
          <w:rFonts w:ascii="Times New Roman" w:hAnsi="Times New Roman" w:cs="Times New Roman"/>
          <w:b/>
          <w:i/>
          <w:sz w:val="28"/>
          <w:szCs w:val="24"/>
        </w:rPr>
        <w:t>В.А Сухомлинский</w:t>
      </w:r>
    </w:p>
    <w:p w:rsidR="003316FC" w:rsidRDefault="003316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0FD2" w:rsidRPr="00252AE4" w:rsidRDefault="00430FD2" w:rsidP="00252AE4">
      <w:pPr>
        <w:spacing w:after="0" w:line="20" w:lineRule="atLeast"/>
        <w:ind w:left="-284" w:firstLine="9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Название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52AE4" w:rsidRPr="00252AE4">
        <w:rPr>
          <w:rFonts w:ascii="Times New Roman" w:hAnsi="Times New Roman" w:cs="Times New Roman"/>
          <w:b/>
          <w:sz w:val="28"/>
          <w:szCs w:val="28"/>
        </w:rPr>
        <w:t>«Если в сердце живет доброта</w:t>
      </w:r>
      <w:r w:rsidRPr="00252AE4">
        <w:rPr>
          <w:rFonts w:ascii="Times New Roman" w:hAnsi="Times New Roman" w:cs="Times New Roman"/>
          <w:b/>
          <w:sz w:val="28"/>
          <w:szCs w:val="28"/>
        </w:rPr>
        <w:t>»</w:t>
      </w:r>
    </w:p>
    <w:p w:rsidR="00430FD2" w:rsidRDefault="00430FD2" w:rsidP="00252AE4">
      <w:pPr>
        <w:spacing w:after="0" w:line="20" w:lineRule="atLeast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Тип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> практико-ориентированный.</w:t>
      </w:r>
    </w:p>
    <w:p w:rsidR="00430FD2" w:rsidRDefault="00430FD2" w:rsidP="00252AE4">
      <w:pPr>
        <w:spacing w:after="0" w:line="20" w:lineRule="atLeast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Сроки реализации: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с 15 </w:t>
      </w:r>
      <w:r w:rsidR="003316FC">
        <w:rPr>
          <w:rFonts w:ascii="Times New Roman" w:hAnsi="Times New Roman" w:cs="Times New Roman"/>
          <w:color w:val="000000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color w:val="000000"/>
          <w:sz w:val="28"/>
          <w:szCs w:val="28"/>
        </w:rPr>
        <w:t>по 19 ноября 2021 г</w:t>
      </w:r>
      <w:r w:rsidR="003316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0FD2" w:rsidRDefault="00430FD2" w:rsidP="00252AE4">
      <w:pPr>
        <w:spacing w:after="0" w:line="20" w:lineRule="atLeast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B78A5">
        <w:rPr>
          <w:rFonts w:ascii="Times New Roman" w:hAnsi="Times New Roman" w:cs="Times New Roman"/>
          <w:color w:val="000000"/>
          <w:sz w:val="28"/>
          <w:szCs w:val="28"/>
        </w:rPr>
        <w:t>педагог-психолог, педагоги, музыкальный руководитель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B78A5">
        <w:rPr>
          <w:rFonts w:ascii="Times New Roman" w:hAnsi="Times New Roman" w:cs="Times New Roman"/>
          <w:color w:val="000000"/>
          <w:sz w:val="28"/>
          <w:szCs w:val="28"/>
        </w:rPr>
        <w:t xml:space="preserve">учителя-логопеды,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 и их родители.</w:t>
      </w:r>
    </w:p>
    <w:p w:rsidR="00430FD2" w:rsidRDefault="00430FD2" w:rsidP="00252AE4">
      <w:pPr>
        <w:spacing w:after="0" w:line="20" w:lineRule="atLeast"/>
        <w:ind w:firstLine="71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Актуальность проекта</w:t>
      </w:r>
    </w:p>
    <w:p w:rsidR="00F371D8" w:rsidRDefault="00F371D8" w:rsidP="00252AE4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1D8">
        <w:rPr>
          <w:rFonts w:ascii="Times New Roman" w:hAnsi="Times New Roman" w:cs="Times New Roman"/>
          <w:sz w:val="28"/>
          <w:szCs w:val="28"/>
        </w:rPr>
        <w:t xml:space="preserve">Многие специалисты по дошкольному образованию констатируют, что эмоциональная сфера современных малышей развита слабо. Современные дети менее отзывчивы к чувствам других, они не всегда способны осознать не только чужие, но и свои эмоции. Отсюда возникают проблемы общения со сверстниками и взрослыми. </w:t>
      </w:r>
      <w:r w:rsidRPr="00F371D8">
        <w:rPr>
          <w:rFonts w:ascii="Times New Roman" w:hAnsi="Times New Roman" w:cs="Times New Roman"/>
          <w:color w:val="000000"/>
          <w:sz w:val="28"/>
          <w:szCs w:val="28"/>
        </w:rPr>
        <w:t xml:space="preserve">У детей, которые имеют обеднённую эмоциональную сферу, процесс социализации проходит довольно трудно. На сегодняшний день проблема сохранения и укрепления здоровья детей дошкольников очевидна. От состояния их здоровья зависят качественные и количественные характеристики будущего поколения. Важной предпосылкой физического здоровья является здоровье психологическое. </w:t>
      </w:r>
      <w:r w:rsidRPr="00F371D8">
        <w:rPr>
          <w:rFonts w:ascii="Times New Roman" w:hAnsi="Times New Roman" w:cs="Times New Roman"/>
          <w:sz w:val="28"/>
          <w:szCs w:val="28"/>
        </w:rPr>
        <w:t>В последние годы растет количество детей с нарушением психоэмоционального развития. Поэтому особое значение приобретают задачи сохранения психологического здоровья детей и формирование их эмоционального благополучия.</w:t>
      </w:r>
    </w:p>
    <w:p w:rsidR="00A43081" w:rsidRDefault="00252AE4" w:rsidP="00252AE4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</w:rPr>
        <w:t>Проблема:</w:t>
      </w:r>
      <w:r>
        <w:rPr>
          <w:rFonts w:ascii="Times New Roman" w:hAnsi="Times New Roman" w:cs="Times New Roman"/>
          <w:sz w:val="28"/>
          <w:szCs w:val="21"/>
        </w:rPr>
        <w:t> в</w:t>
      </w:r>
      <w:r w:rsidR="003B78A5" w:rsidRPr="003B78A5">
        <w:rPr>
          <w:rFonts w:ascii="Times New Roman" w:hAnsi="Times New Roman" w:cs="Times New Roman"/>
          <w:sz w:val="28"/>
          <w:szCs w:val="21"/>
        </w:rPr>
        <w:t xml:space="preserve"> настоящее время члены семьи все меньше времени проводят друг с другом. Недостаточное и неполноценное общение ребенка с родителями, отсутствие совместных игр и занятий не только ограничивают возможности развития ребенка, но и ставят его здоровье на грань психоэмоционального напряжения.</w:t>
      </w:r>
    </w:p>
    <w:p w:rsidR="00A43081" w:rsidRDefault="00F371D8" w:rsidP="00252AE4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Цель</w:t>
      </w:r>
      <w:r w:rsidR="00430FD2" w:rsidRPr="00252AE4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430FD2">
        <w:rPr>
          <w:rFonts w:ascii="Times New Roman" w:hAnsi="Times New Roman" w:cs="Times New Roman"/>
          <w:color w:val="000000"/>
          <w:sz w:val="28"/>
          <w:szCs w:val="28"/>
        </w:rPr>
        <w:t xml:space="preserve"> вовлечение всех участников образовательного процесса в совместную деятельность, </w:t>
      </w:r>
      <w:r w:rsidR="00270306">
        <w:rPr>
          <w:rFonts w:ascii="Times New Roman" w:hAnsi="Times New Roman" w:cs="Times New Roman"/>
          <w:sz w:val="28"/>
          <w:szCs w:val="24"/>
        </w:rPr>
        <w:t>с</w:t>
      </w:r>
      <w:r w:rsidR="00270306" w:rsidRPr="00F371D8">
        <w:rPr>
          <w:rFonts w:ascii="Times New Roman" w:hAnsi="Times New Roman" w:cs="Times New Roman"/>
          <w:sz w:val="28"/>
          <w:szCs w:val="24"/>
        </w:rPr>
        <w:t>охранение и укрепление психологического здоровья педагогов, воспитанников ДОУ,</w:t>
      </w:r>
      <w:r w:rsidR="00270306" w:rsidRPr="00270306">
        <w:rPr>
          <w:rFonts w:ascii="Times New Roman" w:hAnsi="Times New Roman" w:cs="Times New Roman"/>
          <w:sz w:val="28"/>
          <w:szCs w:val="24"/>
        </w:rPr>
        <w:t xml:space="preserve"> </w:t>
      </w:r>
      <w:r w:rsidR="00270306" w:rsidRPr="00F371D8">
        <w:rPr>
          <w:rFonts w:ascii="Times New Roman" w:hAnsi="Times New Roman" w:cs="Times New Roman"/>
          <w:sz w:val="28"/>
          <w:szCs w:val="24"/>
        </w:rPr>
        <w:t>повышение интереса родителей и педагогов к психологии,</w:t>
      </w:r>
    </w:p>
    <w:p w:rsidR="00A43081" w:rsidRPr="00252AE4" w:rsidRDefault="00F371D8" w:rsidP="00252AE4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52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</w:t>
      </w:r>
      <w:r w:rsidR="00430FD2" w:rsidRPr="00252AE4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A43081" w:rsidRPr="00A43081" w:rsidRDefault="00A43081" w:rsidP="00252AE4">
      <w:pPr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благоприятного микроклимата в ДОУ и группах;</w:t>
      </w:r>
    </w:p>
    <w:p w:rsidR="00A43081" w:rsidRPr="00A43081" w:rsidRDefault="00A43081" w:rsidP="00252AE4">
      <w:pPr>
        <w:numPr>
          <w:ilvl w:val="0"/>
          <w:numId w:val="3"/>
        </w:numPr>
        <w:shd w:val="clear" w:color="auto" w:fill="FFFFFF"/>
        <w:spacing w:after="0" w:line="20" w:lineRule="atLeast"/>
        <w:jc w:val="both"/>
        <w:rPr>
          <w:rFonts w:ascii="YS Text" w:hAnsi="YS Text" w:cs="Times New Roman"/>
          <w:sz w:val="29"/>
          <w:szCs w:val="23"/>
        </w:rPr>
      </w:pPr>
      <w:r>
        <w:rPr>
          <w:rFonts w:ascii="YS Text" w:hAnsi="YS Text" w:cs="Times New Roman"/>
          <w:sz w:val="29"/>
          <w:szCs w:val="23"/>
        </w:rPr>
        <w:t>п</w:t>
      </w:r>
      <w:r w:rsidRPr="00716C11">
        <w:rPr>
          <w:rFonts w:ascii="YS Text" w:hAnsi="YS Text" w:cs="Times New Roman"/>
          <w:sz w:val="29"/>
          <w:szCs w:val="23"/>
        </w:rPr>
        <w:t>овышение психологической компетентности детей, педагогов, родителей;</w:t>
      </w:r>
    </w:p>
    <w:p w:rsidR="00A43081" w:rsidRPr="00A43081" w:rsidRDefault="00A43081" w:rsidP="00252AE4">
      <w:pPr>
        <w:numPr>
          <w:ilvl w:val="0"/>
          <w:numId w:val="3"/>
        </w:numPr>
        <w:shd w:val="clear" w:color="auto" w:fill="FFFFFF"/>
        <w:spacing w:after="0" w:line="20" w:lineRule="atLeast"/>
        <w:jc w:val="both"/>
        <w:rPr>
          <w:rFonts w:ascii="YS Text" w:hAnsi="YS Text" w:cs="Times New Roman"/>
          <w:sz w:val="29"/>
          <w:szCs w:val="23"/>
        </w:rPr>
      </w:pPr>
      <w:r>
        <w:rPr>
          <w:rFonts w:ascii="YS Text" w:hAnsi="YS Text" w:cs="Times New Roman"/>
          <w:sz w:val="29"/>
          <w:szCs w:val="23"/>
        </w:rPr>
        <w:t>п</w:t>
      </w:r>
      <w:r w:rsidRPr="00716C11">
        <w:rPr>
          <w:rFonts w:ascii="YS Text" w:hAnsi="YS Text" w:cs="Times New Roman"/>
          <w:sz w:val="29"/>
          <w:szCs w:val="23"/>
        </w:rPr>
        <w:t>овышение уровня доверия между всеми участниками образовательного процесса.</w:t>
      </w:r>
    </w:p>
    <w:p w:rsidR="00430FD2" w:rsidRDefault="00430FD2" w:rsidP="00252AE4">
      <w:pPr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стимулирование интереса к психологическим знаниям у детей, педагог</w:t>
      </w:r>
      <w:r w:rsidR="00A43081">
        <w:rPr>
          <w:rFonts w:ascii="Times New Roman" w:hAnsi="Times New Roman" w:cs="Times New Roman"/>
          <w:color w:val="000000"/>
          <w:sz w:val="28"/>
          <w:szCs w:val="28"/>
        </w:rPr>
        <w:t>ов,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30FD2" w:rsidRDefault="00430FD2" w:rsidP="00252AE4">
      <w:pPr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совместной и индивидуальной творческой деятельности педагогов, родителей и детей;</w:t>
      </w:r>
    </w:p>
    <w:p w:rsidR="00A43081" w:rsidRDefault="00430FD2" w:rsidP="00252AE4">
      <w:pPr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формировать интерес взрослых к миру ребёнка, стремление помогать ему в ин</w:t>
      </w:r>
      <w:r w:rsidR="00A43081">
        <w:rPr>
          <w:rFonts w:ascii="Times New Roman" w:hAnsi="Times New Roman" w:cs="Times New Roman"/>
          <w:color w:val="000000"/>
          <w:sz w:val="28"/>
          <w:szCs w:val="28"/>
        </w:rPr>
        <w:t>дивидуально-личностном развитии.</w:t>
      </w:r>
    </w:p>
    <w:p w:rsidR="00252AE4" w:rsidRPr="00252AE4" w:rsidRDefault="00252AE4" w:rsidP="00252AE4">
      <w:pPr>
        <w:spacing w:after="0" w:line="20" w:lineRule="atLeast"/>
        <w:ind w:left="71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52AE4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Предварительная работа:</w:t>
      </w:r>
    </w:p>
    <w:p w:rsidR="00252AE4" w:rsidRPr="00252AE4" w:rsidRDefault="00252AE4" w:rsidP="00252AE4">
      <w:pPr>
        <w:numPr>
          <w:ilvl w:val="0"/>
          <w:numId w:val="5"/>
        </w:numPr>
        <w:shd w:val="clear" w:color="auto" w:fill="FFFFFF"/>
        <w:autoSpaceDE/>
        <w:autoSpaceDN/>
        <w:adjustRightInd/>
        <w:spacing w:after="0" w:line="20" w:lineRule="atLeast"/>
        <w:ind w:left="11" w:hanging="357"/>
        <w:jc w:val="both"/>
        <w:rPr>
          <w:rFonts w:ascii="Times New Roman" w:hAnsi="Times New Roman" w:cs="Times New Roman"/>
          <w:sz w:val="28"/>
          <w:szCs w:val="21"/>
        </w:rPr>
      </w:pPr>
      <w:r w:rsidRPr="00252AE4">
        <w:rPr>
          <w:rFonts w:ascii="Times New Roman" w:hAnsi="Times New Roman" w:cs="Times New Roman"/>
          <w:sz w:val="28"/>
          <w:szCs w:val="21"/>
        </w:rPr>
        <w:t>распространение объявлений о недели психологии по группам, беседы с воспитателями;</w:t>
      </w:r>
    </w:p>
    <w:p w:rsidR="00252AE4" w:rsidRPr="00252AE4" w:rsidRDefault="00252AE4" w:rsidP="00252AE4">
      <w:pPr>
        <w:numPr>
          <w:ilvl w:val="0"/>
          <w:numId w:val="5"/>
        </w:numPr>
        <w:shd w:val="clear" w:color="auto" w:fill="FFFFFF"/>
        <w:autoSpaceDE/>
        <w:autoSpaceDN/>
        <w:adjustRightInd/>
        <w:spacing w:after="0" w:line="20" w:lineRule="atLeast"/>
        <w:ind w:left="11" w:hanging="357"/>
        <w:jc w:val="both"/>
        <w:rPr>
          <w:rFonts w:ascii="Times New Roman" w:hAnsi="Times New Roman" w:cs="Times New Roman"/>
          <w:sz w:val="28"/>
          <w:szCs w:val="21"/>
        </w:rPr>
      </w:pPr>
      <w:r w:rsidRPr="00252AE4">
        <w:rPr>
          <w:rFonts w:ascii="Times New Roman" w:hAnsi="Times New Roman" w:cs="Times New Roman"/>
          <w:sz w:val="28"/>
          <w:szCs w:val="21"/>
        </w:rPr>
        <w:t xml:space="preserve">подготовить оформление </w:t>
      </w:r>
      <w:r>
        <w:rPr>
          <w:rFonts w:ascii="Times New Roman" w:hAnsi="Times New Roman" w:cs="Times New Roman"/>
          <w:sz w:val="28"/>
          <w:szCs w:val="21"/>
        </w:rPr>
        <w:t>помещения детского сада (</w:t>
      </w:r>
      <w:r w:rsidR="00B97D4E">
        <w:rPr>
          <w:rFonts w:ascii="Times New Roman" w:hAnsi="Times New Roman" w:cs="Times New Roman"/>
          <w:sz w:val="28"/>
          <w:szCs w:val="21"/>
        </w:rPr>
        <w:t xml:space="preserve">газета в холле первого этажа – «Неделя психологии», корзинка с пожеланиями счастья, </w:t>
      </w:r>
      <w:r>
        <w:rPr>
          <w:rFonts w:ascii="Times New Roman" w:hAnsi="Times New Roman" w:cs="Times New Roman"/>
          <w:sz w:val="28"/>
          <w:szCs w:val="21"/>
        </w:rPr>
        <w:t>«Радуга настроений»</w:t>
      </w:r>
      <w:r w:rsidR="001B3EAA">
        <w:rPr>
          <w:rFonts w:ascii="Times New Roman" w:hAnsi="Times New Roman" w:cs="Times New Roman"/>
          <w:sz w:val="28"/>
          <w:szCs w:val="21"/>
        </w:rPr>
        <w:t xml:space="preserve"> для каждой группы, кружочки</w:t>
      </w:r>
      <w:r w:rsidR="00B97D4E">
        <w:rPr>
          <w:rFonts w:ascii="Times New Roman" w:hAnsi="Times New Roman" w:cs="Times New Roman"/>
          <w:sz w:val="28"/>
          <w:szCs w:val="21"/>
        </w:rPr>
        <w:t xml:space="preserve"> разного цвета</w:t>
      </w:r>
      <w:r>
        <w:rPr>
          <w:rFonts w:ascii="Times New Roman" w:hAnsi="Times New Roman" w:cs="Times New Roman"/>
          <w:sz w:val="28"/>
          <w:szCs w:val="21"/>
        </w:rPr>
        <w:t>, коробочка для п</w:t>
      </w:r>
      <w:r w:rsidR="00B97D4E">
        <w:rPr>
          <w:rFonts w:ascii="Times New Roman" w:hAnsi="Times New Roman" w:cs="Times New Roman"/>
          <w:sz w:val="28"/>
          <w:szCs w:val="21"/>
        </w:rPr>
        <w:t>исем</w:t>
      </w:r>
      <w:r w:rsidRPr="00252AE4">
        <w:rPr>
          <w:rFonts w:ascii="Times New Roman" w:hAnsi="Times New Roman" w:cs="Times New Roman"/>
          <w:sz w:val="28"/>
          <w:szCs w:val="21"/>
        </w:rPr>
        <w:t>);</w:t>
      </w:r>
    </w:p>
    <w:p w:rsidR="00252AE4" w:rsidRPr="00252AE4" w:rsidRDefault="00B97D4E" w:rsidP="00252AE4">
      <w:pPr>
        <w:numPr>
          <w:ilvl w:val="0"/>
          <w:numId w:val="5"/>
        </w:numPr>
        <w:shd w:val="clear" w:color="auto" w:fill="FFFFFF"/>
        <w:autoSpaceDE/>
        <w:autoSpaceDN/>
        <w:adjustRightInd/>
        <w:spacing w:after="0" w:line="20" w:lineRule="atLeast"/>
        <w:ind w:left="11" w:hanging="357"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>разработать конспекты НОД с детьми «Мое душевное здоровье», «Страна добрых слов», конспект НОД</w:t>
      </w:r>
      <w:r w:rsidR="00252AE4" w:rsidRPr="00252AE4">
        <w:rPr>
          <w:rFonts w:ascii="Times New Roman" w:hAnsi="Times New Roman" w:cs="Times New Roman"/>
          <w:sz w:val="28"/>
          <w:szCs w:val="21"/>
        </w:rPr>
        <w:t xml:space="preserve"> с </w:t>
      </w:r>
      <w:r>
        <w:rPr>
          <w:rFonts w:ascii="Times New Roman" w:hAnsi="Times New Roman" w:cs="Times New Roman"/>
          <w:sz w:val="28"/>
          <w:szCs w:val="21"/>
        </w:rPr>
        <w:t>элементами тренинга для детей подготовительной группы «Как хорошо иметь друзей</w:t>
      </w:r>
      <w:r w:rsidR="00252AE4" w:rsidRPr="00252AE4">
        <w:rPr>
          <w:rFonts w:ascii="Times New Roman" w:hAnsi="Times New Roman" w:cs="Times New Roman"/>
          <w:sz w:val="28"/>
          <w:szCs w:val="21"/>
        </w:rPr>
        <w:t xml:space="preserve">», </w:t>
      </w:r>
      <w:r>
        <w:rPr>
          <w:rFonts w:ascii="Times New Roman" w:hAnsi="Times New Roman" w:cs="Times New Roman"/>
          <w:sz w:val="28"/>
          <w:szCs w:val="21"/>
        </w:rPr>
        <w:t xml:space="preserve">викторина «Я – всезнайка», </w:t>
      </w:r>
      <w:proofErr w:type="spellStart"/>
      <w:r w:rsidR="00C741E0">
        <w:rPr>
          <w:rFonts w:ascii="Times New Roman" w:hAnsi="Times New Roman" w:cs="Times New Roman"/>
          <w:sz w:val="28"/>
          <w:szCs w:val="21"/>
        </w:rPr>
        <w:t>квест</w:t>
      </w:r>
      <w:proofErr w:type="spellEnd"/>
      <w:r w:rsidR="00C741E0">
        <w:rPr>
          <w:rFonts w:ascii="Times New Roman" w:hAnsi="Times New Roman" w:cs="Times New Roman"/>
          <w:sz w:val="28"/>
          <w:szCs w:val="21"/>
        </w:rPr>
        <w:t xml:space="preserve"> для педагогов «Волшебная кнопка</w:t>
      </w:r>
      <w:r w:rsidR="00252AE4" w:rsidRPr="00252AE4">
        <w:rPr>
          <w:rFonts w:ascii="Times New Roman" w:hAnsi="Times New Roman" w:cs="Times New Roman"/>
          <w:sz w:val="28"/>
          <w:szCs w:val="21"/>
        </w:rPr>
        <w:t>».</w:t>
      </w:r>
    </w:p>
    <w:p w:rsidR="00430FD2" w:rsidRPr="00252AE4" w:rsidRDefault="00430FD2" w:rsidP="00252AE4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52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Этапы реализации проекта:</w:t>
      </w:r>
    </w:p>
    <w:p w:rsidR="00430FD2" w:rsidRPr="001B7D58" w:rsidRDefault="00430FD2" w:rsidP="00252AE4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1B7D5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1. Подготовительный этап:</w:t>
      </w:r>
    </w:p>
    <w:p w:rsidR="00430FD2" w:rsidRDefault="00430FD2" w:rsidP="00252AE4">
      <w:pPr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постановка целей, определение актуальности и значимости проекта;</w:t>
      </w:r>
    </w:p>
    <w:p w:rsidR="00430FD2" w:rsidRDefault="00430FD2" w:rsidP="00252AE4">
      <w:pPr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подбор методической литературы для реализации проекта;</w:t>
      </w:r>
    </w:p>
    <w:p w:rsidR="00430FD2" w:rsidRDefault="00430FD2" w:rsidP="00252AE4">
      <w:pPr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разработка плана мероприятий в рамках «Недели психологии в ДОУ»;</w:t>
      </w:r>
    </w:p>
    <w:p w:rsidR="00430FD2" w:rsidRDefault="00430FD2" w:rsidP="00252AE4">
      <w:pPr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подбор и изготовление необходимого материала и оборудования.</w:t>
      </w:r>
    </w:p>
    <w:p w:rsidR="00430FD2" w:rsidRPr="001B7D58" w:rsidRDefault="00430FD2" w:rsidP="00252AE4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1B7D5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2. Основной этап:</w:t>
      </w:r>
    </w:p>
    <w:p w:rsidR="00A43081" w:rsidRDefault="00430FD2" w:rsidP="00252AE4">
      <w:pPr>
        <w:spacing w:after="0" w:line="20" w:lineRule="atLeast"/>
        <w:ind w:hanging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проекта: совместная деятельность с детьми, педагогами и родителями.</w:t>
      </w:r>
    </w:p>
    <w:p w:rsidR="00430FD2" w:rsidRPr="001B7D58" w:rsidRDefault="00430FD2" w:rsidP="00252AE4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1B7D5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3. Заключительный этап:</w:t>
      </w:r>
    </w:p>
    <w:p w:rsidR="00430FD2" w:rsidRDefault="00430FD2" w:rsidP="00252AE4">
      <w:pPr>
        <w:spacing w:after="0" w:line="20" w:lineRule="atLeast"/>
        <w:ind w:hanging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Подведение итогов реализации проекта. Составление отчёта о проведении «Недели психологии в ДОУ»</w:t>
      </w:r>
    </w:p>
    <w:p w:rsidR="00430FD2" w:rsidRPr="00252AE4" w:rsidRDefault="00430FD2" w:rsidP="00252AE4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52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Структура «Недели психологии в ДОУ»:</w:t>
      </w:r>
    </w:p>
    <w:p w:rsidR="00430FD2" w:rsidRDefault="00430FD2" w:rsidP="00252AE4">
      <w:pPr>
        <w:spacing w:after="0" w:line="20" w:lineRule="atLeast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Понедельник — «Мой любимый детский сад»</w:t>
      </w:r>
    </w:p>
    <w:p w:rsidR="00430FD2" w:rsidRDefault="00430FD2" w:rsidP="00252AE4">
      <w:pPr>
        <w:spacing w:after="0" w:line="20" w:lineRule="atLeast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Вторник — «День жёлтого цвета»</w:t>
      </w:r>
    </w:p>
    <w:p w:rsidR="00430FD2" w:rsidRDefault="00430FD2" w:rsidP="00252AE4">
      <w:pPr>
        <w:spacing w:after="0" w:line="20" w:lineRule="atLeast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Среда — «Дружба начинается с улыбки»</w:t>
      </w:r>
    </w:p>
    <w:p w:rsidR="00430FD2" w:rsidRDefault="00430FD2" w:rsidP="00252AE4">
      <w:pPr>
        <w:spacing w:after="0" w:line="20" w:lineRule="atLeast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Четверг — «Моя счастливая семья»</w:t>
      </w:r>
    </w:p>
    <w:p w:rsidR="00430FD2" w:rsidRDefault="00430FD2" w:rsidP="00252AE4">
      <w:pPr>
        <w:spacing w:after="0" w:line="20" w:lineRule="atLeast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Пятница — «День счастья»</w:t>
      </w:r>
    </w:p>
    <w:p w:rsidR="00430FD2" w:rsidRPr="00252AE4" w:rsidRDefault="00430FD2" w:rsidP="00252AE4">
      <w:pPr>
        <w:shd w:val="clear" w:color="auto" w:fill="FFFFFF"/>
        <w:spacing w:after="0" w:line="20" w:lineRule="atLeast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52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Методы и формы работы:</w:t>
      </w:r>
    </w:p>
    <w:p w:rsidR="00430FD2" w:rsidRDefault="00430FD2" w:rsidP="00252AE4">
      <w:pPr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функциональная музыка;</w:t>
      </w:r>
    </w:p>
    <w:p w:rsidR="00430FD2" w:rsidRDefault="00430FD2" w:rsidP="00252AE4">
      <w:pPr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игровая терапия;</w:t>
      </w:r>
    </w:p>
    <w:p w:rsidR="00430FD2" w:rsidRDefault="00430FD2" w:rsidP="00252AE4">
      <w:pPr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арт-терапия (рисунки «Моя семья»</w:t>
      </w:r>
      <w:r w:rsidR="00D4659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30FD2" w:rsidRDefault="00430FD2" w:rsidP="00252AE4">
      <w:pPr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беседы;</w:t>
      </w:r>
    </w:p>
    <w:p w:rsidR="00430FD2" w:rsidRDefault="00430FD2" w:rsidP="00252AE4">
      <w:pPr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консультации для родителей и педагогов;</w:t>
      </w:r>
    </w:p>
    <w:p w:rsidR="00430FD2" w:rsidRPr="00252AE4" w:rsidRDefault="00430FD2" w:rsidP="00252AE4">
      <w:pPr>
        <w:shd w:val="clear" w:color="auto" w:fill="FFFFFF"/>
        <w:spacing w:after="0" w:line="20" w:lineRule="atLeast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52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Ожидаемый результат:</w:t>
      </w:r>
    </w:p>
    <w:p w:rsidR="00430FD2" w:rsidRDefault="00430FD2" w:rsidP="00252AE4">
      <w:pPr>
        <w:shd w:val="clear" w:color="auto" w:fill="FFFFFF"/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проекта обеспечит целостность педагогического процесса, повысит психолого-педагогическую компетентность педагогов, повысит уровень знаний о психоэмоциональном развитии ребёнка у родителей, сформирует осознанное отношение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родительству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дети и взрослые получат заряд положительных эмоций.</w:t>
      </w:r>
    </w:p>
    <w:p w:rsidR="00430FD2" w:rsidRDefault="00430FD2" w:rsidP="00252AE4">
      <w:pPr>
        <w:shd w:val="clear" w:color="auto" w:fill="FFFFFF"/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Продукт проекта</w:t>
      </w:r>
      <w:r w:rsidRPr="00252AE4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C741E0">
        <w:rPr>
          <w:rFonts w:ascii="Times New Roman" w:hAnsi="Times New Roman" w:cs="Times New Roman"/>
          <w:color w:val="000000"/>
          <w:sz w:val="28"/>
          <w:szCs w:val="28"/>
        </w:rPr>
        <w:t xml:space="preserve"> стенгазеты «</w:t>
      </w:r>
      <w:r>
        <w:rPr>
          <w:rFonts w:ascii="Times New Roman" w:hAnsi="Times New Roman" w:cs="Times New Roman"/>
          <w:color w:val="000000"/>
          <w:sz w:val="28"/>
          <w:szCs w:val="28"/>
        </w:rPr>
        <w:t>Ладошки друж</w:t>
      </w:r>
      <w:r w:rsidR="00C741E0">
        <w:rPr>
          <w:rFonts w:ascii="Times New Roman" w:hAnsi="Times New Roman" w:cs="Times New Roman"/>
          <w:color w:val="000000"/>
          <w:sz w:val="28"/>
          <w:szCs w:val="28"/>
        </w:rPr>
        <w:t>бы»</w:t>
      </w:r>
      <w:r w:rsidR="002B1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1E0">
        <w:rPr>
          <w:rFonts w:ascii="Times New Roman" w:hAnsi="Times New Roman" w:cs="Times New Roman"/>
          <w:color w:val="000000"/>
          <w:sz w:val="28"/>
          <w:szCs w:val="28"/>
        </w:rPr>
        <w:t>«Радуга настроений» и «Цветок счастья»</w:t>
      </w:r>
      <w:r w:rsidR="002B1AAC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16FC">
        <w:rPr>
          <w:rFonts w:ascii="Times New Roman" w:hAnsi="Times New Roman" w:cs="Times New Roman"/>
          <w:color w:val="000000"/>
          <w:sz w:val="28"/>
          <w:szCs w:val="28"/>
        </w:rPr>
        <w:t xml:space="preserve">выставка детского творчества </w:t>
      </w:r>
      <w:r w:rsidR="00C741E0">
        <w:rPr>
          <w:rFonts w:ascii="Times New Roman" w:hAnsi="Times New Roman" w:cs="Times New Roman"/>
          <w:color w:val="000000"/>
          <w:sz w:val="28"/>
          <w:szCs w:val="28"/>
        </w:rPr>
        <w:t>«Моя семья»</w:t>
      </w:r>
      <w:r w:rsidR="002B1A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0FD2" w:rsidRDefault="00430FD2" w:rsidP="00252AE4">
      <w:pPr>
        <w:spacing w:after="0" w:line="20" w:lineRule="atLeast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AE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Необходимые материалы</w:t>
      </w:r>
      <w:r w:rsidRPr="00252AE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 плакат</w:t>
      </w:r>
      <w:r w:rsidR="003316FC">
        <w:rPr>
          <w:rFonts w:ascii="Times New Roman" w:hAnsi="Times New Roman" w:cs="Times New Roman"/>
          <w:color w:val="000000"/>
          <w:sz w:val="28"/>
          <w:szCs w:val="28"/>
        </w:rPr>
        <w:t xml:space="preserve"> с изображением радуги - "Радуга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3316FC">
        <w:rPr>
          <w:rFonts w:ascii="Times New Roman" w:hAnsi="Times New Roman" w:cs="Times New Roman"/>
          <w:color w:val="000000"/>
          <w:sz w:val="28"/>
          <w:szCs w:val="28"/>
        </w:rPr>
        <w:t>строения"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3316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"Корзинка счастья" с позитивными пож</w:t>
      </w:r>
      <w:r w:rsidR="002B1AAC">
        <w:rPr>
          <w:rFonts w:ascii="Times New Roman" w:hAnsi="Times New Roman" w:cs="Times New Roman"/>
          <w:color w:val="000000"/>
          <w:sz w:val="28"/>
          <w:szCs w:val="28"/>
        </w:rPr>
        <w:t xml:space="preserve">еланиями;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анкеты для родителей </w:t>
      </w:r>
      <w:r w:rsidR="002B1AAC">
        <w:rPr>
          <w:rFonts w:ascii="Times New Roman" w:hAnsi="Times New Roman" w:cs="Times New Roman"/>
          <w:color w:val="000000"/>
          <w:sz w:val="28"/>
          <w:szCs w:val="28"/>
        </w:rPr>
        <w:t xml:space="preserve">и педагогов; </w:t>
      </w:r>
      <w:r>
        <w:rPr>
          <w:rFonts w:ascii="Times New Roman" w:hAnsi="Times New Roman" w:cs="Times New Roman"/>
          <w:color w:val="000000"/>
          <w:sz w:val="28"/>
          <w:szCs w:val="28"/>
        </w:rPr>
        <w:t>клубок ниток,</w:t>
      </w:r>
      <w:r w:rsidR="002B1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набор цветных карандашей, заготовки "варежки" из белой бумаги по количеству детей, медальки с изображением улыбающегося человечка для НОД "Моё душевное здоровье"; мяч, клубок ниток, разноцветные лепестки цветочков из бумаги, карточки к играм, пожелания в виде сердечек для НОД "Страна добрых слов"; мяч, шар для тренинга "Как хорошо иметь друзей";  консультация для педагогов «Эмоциональное состояние взрослого как опосредующий фактор эмоционального состояния детей», консультации для родителей "Психологическое здоровье дошкольников", "Магические слова", "Эмоциональное благополучие ребёнка".</w:t>
      </w:r>
    </w:p>
    <w:p w:rsidR="00430FD2" w:rsidRDefault="00430FD2" w:rsidP="00252AE4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41E0" w:rsidRPr="00C741E0" w:rsidRDefault="00C741E0" w:rsidP="00C741E0">
      <w:pPr>
        <w:pStyle w:val="c6"/>
        <w:shd w:val="clear" w:color="auto" w:fill="FFFFFF"/>
        <w:spacing w:before="0" w:after="0"/>
        <w:rPr>
          <w:rStyle w:val="c3"/>
          <w:rFonts w:ascii="Times New Roman" w:hAnsi="Times New Roman" w:cs="Times New Roman"/>
          <w:b/>
          <w:i/>
          <w:color w:val="000000"/>
          <w:sz w:val="28"/>
        </w:rPr>
      </w:pPr>
      <w:r w:rsidRPr="00C741E0">
        <w:rPr>
          <w:rStyle w:val="c3"/>
          <w:rFonts w:ascii="Times New Roman" w:hAnsi="Times New Roman" w:cs="Times New Roman"/>
          <w:b/>
          <w:i/>
          <w:color w:val="000000"/>
          <w:sz w:val="28"/>
        </w:rPr>
        <w:t>План недели психологии:</w:t>
      </w:r>
    </w:p>
    <w:p w:rsidR="00C741E0" w:rsidRPr="00C741E0" w:rsidRDefault="00C741E0" w:rsidP="00C741E0">
      <w:pPr>
        <w:pStyle w:val="c6"/>
        <w:shd w:val="clear" w:color="auto" w:fill="FFFFFF"/>
        <w:spacing w:before="0" w:after="0"/>
        <w:jc w:val="center"/>
        <w:rPr>
          <w:rStyle w:val="c3"/>
          <w:rFonts w:ascii="Times New Roman" w:hAnsi="Times New Roman" w:cs="Times New Roman"/>
          <w:color w:val="00000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517"/>
      </w:tblGrid>
      <w:tr w:rsidR="00C741E0" w:rsidRPr="00C741E0" w:rsidTr="00135B22">
        <w:tc>
          <w:tcPr>
            <w:tcW w:w="2235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День недели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Тема</w:t>
            </w:r>
          </w:p>
        </w:tc>
        <w:tc>
          <w:tcPr>
            <w:tcW w:w="4819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 xml:space="preserve">Мероприятия </w:t>
            </w:r>
          </w:p>
        </w:tc>
        <w:tc>
          <w:tcPr>
            <w:tcW w:w="2517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 xml:space="preserve">Группы </w:t>
            </w:r>
          </w:p>
        </w:tc>
      </w:tr>
      <w:tr w:rsidR="00C741E0" w:rsidRPr="00C741E0" w:rsidTr="00135B22">
        <w:tc>
          <w:tcPr>
            <w:tcW w:w="2235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b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 xml:space="preserve">Понедельник 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«Мой любимый детский сад»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Акция «Радуга настроения»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</w:rPr>
            </w:pPr>
            <w:r w:rsidRPr="00C741E0">
              <w:rPr>
                <w:rStyle w:val="c3"/>
                <w:rFonts w:ascii="Times New Roman" w:hAnsi="Times New Roman" w:cs="Times New Roman"/>
              </w:rPr>
              <w:t>- Мастер – класс для педагогов «Маска моего настроения» (по желанию)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НОД «Мое душевное здоровье» (педагог-психолог)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Акция «Корзинка счастья»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Пальчиковая гимнастика «Домик»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Анкета для родителей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7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Дошкольные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Педагоги ДОУ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Группа «Рыбки»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Сотрудники ДОУ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Старший дошкольный возраст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Все группы</w:t>
            </w:r>
          </w:p>
        </w:tc>
      </w:tr>
      <w:tr w:rsidR="00C741E0" w:rsidRPr="00C741E0" w:rsidTr="00135B22">
        <w:tc>
          <w:tcPr>
            <w:tcW w:w="2235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b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 xml:space="preserve">Вторник 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«День желтого цвета»</w:t>
            </w:r>
          </w:p>
        </w:tc>
        <w:tc>
          <w:tcPr>
            <w:tcW w:w="4819" w:type="dxa"/>
          </w:tcPr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Цвет дня (одежда или аксессуар желтого цвета)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Акция «Радуга настроения»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Заучивание стихов «Мирись-мирись»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- Тренинг «Как хорошо иметь друзей» (педагог-психолог)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Акция «Танцевальная минутка веселья»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Акция «Письма с пожеланиями» (вторник – среда)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7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Все сотрудники и дети ДОУ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Дошкольные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Группа «Родничок»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Все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Сотрудники ДОУ</w:t>
            </w:r>
          </w:p>
        </w:tc>
      </w:tr>
      <w:tr w:rsidR="00C741E0" w:rsidRPr="00C741E0" w:rsidTr="00135B22">
        <w:tc>
          <w:tcPr>
            <w:tcW w:w="2235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b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Среда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 xml:space="preserve">«Дружба начинается с улыбки» 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19" w:type="dxa"/>
          </w:tcPr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Акция «Поделись улыбкой своей»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 xml:space="preserve">- Акция «Радуга настроения» 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Беседа «Что такое дружба?»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Пение песен про дружбу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Стенгазета «Ладошки дружбы»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«Шкатулка доброты»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Чтение сказок о дружбе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Мультренинг</w:t>
            </w:r>
            <w:proofErr w:type="spellEnd"/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 xml:space="preserve"> «Когда мои друзья со мной»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Игры на тему «Вместе весело играть …» (Игра «Я хочу с тобой дружить», игра «Я знаю пять имен своих друзей»</w:t>
            </w:r>
          </w:p>
        </w:tc>
        <w:tc>
          <w:tcPr>
            <w:tcW w:w="2517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Сотрудники ДОУ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Дошкольные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2 младшая группа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Группа «Родничок»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Все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Старший дошкольный возраст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Все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</w:tr>
      <w:tr w:rsidR="00C741E0" w:rsidRPr="00C741E0" w:rsidTr="00135B22">
        <w:tc>
          <w:tcPr>
            <w:tcW w:w="2235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b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 xml:space="preserve">Четверг 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«Моя счастливая семья»</w:t>
            </w:r>
          </w:p>
        </w:tc>
        <w:tc>
          <w:tcPr>
            <w:tcW w:w="4819" w:type="dxa"/>
          </w:tcPr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lastRenderedPageBreak/>
              <w:t>- Акция «Радуга настроения»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lastRenderedPageBreak/>
              <w:t>- Беседа «Моя любимая мама»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Тематическое слушание музыки (музыкальный руководитель)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Интервью «Выходной день в моей семье – это …»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НОД «Страна добрых слов» (педагог-психолог)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Выставка детского творчества «Моя семья»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7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lastRenderedPageBreak/>
              <w:t>Дошкольные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lastRenderedPageBreak/>
              <w:t>Все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Старший дошкольный возраст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Группа «Родничок»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Дошкольные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</w:tr>
      <w:tr w:rsidR="00C741E0" w:rsidRPr="00C741E0" w:rsidTr="00135B22">
        <w:tc>
          <w:tcPr>
            <w:tcW w:w="2235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b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lastRenderedPageBreak/>
              <w:t xml:space="preserve">Пятница 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«День счастья»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Акция «Радуга настроения»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Тренинг «Как хорошо иметь друзей» (педагог-психолог)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Викторина «Я – Всезнайка»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Слушание песенки «Самая счастливая», оркестр «Счастливы вместе»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Стенгазета «Цветок счастья» (совместно с родителями)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Творческая мастерская «Волшебная палочка»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Анкета для педагогов «Итоги недели психологии»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7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Дошкольные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Группа «Рыбки»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Старший дошкольный возраст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Группа «Солнечные зайчики»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Ясельная, средняя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Средняя, старшая, подготовительная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Педагоги ДОУ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</w:tr>
      <w:tr w:rsidR="00C741E0" w:rsidRPr="00C741E0" w:rsidTr="00135B22">
        <w:tc>
          <w:tcPr>
            <w:tcW w:w="2235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b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Для родителей</w:t>
            </w:r>
          </w:p>
        </w:tc>
        <w:tc>
          <w:tcPr>
            <w:tcW w:w="4819" w:type="dxa"/>
          </w:tcPr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Консультации (педагога-психолога):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«Психологическое здоровье дошкольников»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- Консультации «Магические слова» «Эмоциональное благополучие ребенка»</w:t>
            </w:r>
          </w:p>
          <w:p w:rsidR="00C741E0" w:rsidRPr="00C741E0" w:rsidRDefault="00C741E0" w:rsidP="00135B22">
            <w:pPr>
              <w:pStyle w:val="c6"/>
              <w:spacing w:before="0" w:after="0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7" w:type="dxa"/>
          </w:tcPr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Дошкольные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C741E0">
              <w:rPr>
                <w:rStyle w:val="c3"/>
                <w:rFonts w:ascii="Times New Roman" w:hAnsi="Times New Roman" w:cs="Times New Roman"/>
                <w:color w:val="000000"/>
              </w:rPr>
              <w:t>Все группы</w:t>
            </w:r>
          </w:p>
          <w:p w:rsidR="00C741E0" w:rsidRPr="00C741E0" w:rsidRDefault="00C741E0" w:rsidP="00135B22">
            <w:pPr>
              <w:pStyle w:val="c6"/>
              <w:spacing w:before="0" w:after="0"/>
              <w:jc w:val="center"/>
              <w:rPr>
                <w:rStyle w:val="c3"/>
                <w:rFonts w:ascii="Times New Roman" w:hAnsi="Times New Roman" w:cs="Times New Roman"/>
                <w:color w:val="000000"/>
              </w:rPr>
            </w:pPr>
          </w:p>
        </w:tc>
      </w:tr>
    </w:tbl>
    <w:p w:rsidR="00C741E0" w:rsidRPr="00C741E0" w:rsidRDefault="00C741E0" w:rsidP="00C741E0">
      <w:pPr>
        <w:pStyle w:val="c6"/>
        <w:shd w:val="clear" w:color="auto" w:fill="FFFFFF"/>
        <w:spacing w:before="0" w:after="0"/>
        <w:jc w:val="center"/>
        <w:rPr>
          <w:rStyle w:val="c3"/>
          <w:rFonts w:ascii="Times New Roman" w:hAnsi="Times New Roman" w:cs="Times New Roman"/>
          <w:color w:val="000000"/>
        </w:rPr>
      </w:pPr>
    </w:p>
    <w:p w:rsidR="00C741E0" w:rsidRPr="00C741E0" w:rsidRDefault="00C741E0" w:rsidP="00C741E0">
      <w:pPr>
        <w:pStyle w:val="c6"/>
        <w:shd w:val="clear" w:color="auto" w:fill="FFFFFF"/>
        <w:spacing w:before="0" w:after="0"/>
        <w:jc w:val="center"/>
        <w:rPr>
          <w:rStyle w:val="c3"/>
          <w:rFonts w:ascii="Times New Roman" w:hAnsi="Times New Roman" w:cs="Times New Roman"/>
          <w:color w:val="000000"/>
        </w:rPr>
      </w:pPr>
    </w:p>
    <w:p w:rsidR="00C741E0" w:rsidRPr="00C741E0" w:rsidRDefault="00C741E0" w:rsidP="00C741E0">
      <w:pPr>
        <w:pStyle w:val="c6"/>
        <w:shd w:val="clear" w:color="auto" w:fill="FFFFFF"/>
        <w:spacing w:before="0" w:after="0"/>
        <w:jc w:val="center"/>
        <w:rPr>
          <w:rStyle w:val="c3"/>
          <w:rFonts w:ascii="Times New Roman" w:hAnsi="Times New Roman" w:cs="Times New Roman"/>
          <w:color w:val="000000"/>
        </w:rPr>
      </w:pPr>
    </w:p>
    <w:p w:rsidR="00C741E0" w:rsidRPr="00D7529F" w:rsidRDefault="00C741E0" w:rsidP="00C741E0">
      <w:pPr>
        <w:rPr>
          <w:sz w:val="20"/>
        </w:rPr>
      </w:pPr>
    </w:p>
    <w:p w:rsidR="00430FD2" w:rsidRDefault="00430FD2" w:rsidP="00252AE4">
      <w:pPr>
        <w:shd w:val="clear" w:color="auto" w:fill="FFFFFF"/>
        <w:spacing w:after="0" w:line="20" w:lineRule="atLeast"/>
        <w:jc w:val="both"/>
        <w:rPr>
          <w:rStyle w:val="c3"/>
          <w:rFonts w:ascii="Calibri" w:hAnsi="Calibri" w:cs="Calibri"/>
          <w:color w:val="000000"/>
        </w:rPr>
      </w:pPr>
    </w:p>
    <w:sectPr w:rsidR="00430FD2" w:rsidSect="00331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E4F" w:rsidRDefault="00617E4F" w:rsidP="00430FD2">
      <w:pPr>
        <w:spacing w:after="0" w:line="240" w:lineRule="auto"/>
      </w:pPr>
      <w:r>
        <w:separator/>
      </w:r>
    </w:p>
  </w:endnote>
  <w:endnote w:type="continuationSeparator" w:id="0">
    <w:p w:rsidR="00617E4F" w:rsidRDefault="00617E4F" w:rsidP="0043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AA" w:rsidRDefault="001B3EAA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AA" w:rsidRDefault="001B3EAA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AA" w:rsidRDefault="001B3EAA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E4F" w:rsidRDefault="00617E4F" w:rsidP="00430FD2">
      <w:pPr>
        <w:spacing w:after="0" w:line="240" w:lineRule="auto"/>
      </w:pPr>
      <w:r>
        <w:separator/>
      </w:r>
    </w:p>
  </w:footnote>
  <w:footnote w:type="continuationSeparator" w:id="0">
    <w:p w:rsidR="00617E4F" w:rsidRDefault="00617E4F" w:rsidP="0043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AA" w:rsidRDefault="001B3EAA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AA" w:rsidRDefault="001B3EAA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AA" w:rsidRDefault="001B3EAA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CD09"/>
    <w:multiLevelType w:val="multilevel"/>
    <w:tmpl w:val="2CCE1834"/>
    <w:lvl w:ilvl="0">
      <w:numFmt w:val="bullet"/>
      <w:lvlText w:val=""/>
      <w:lvlJc w:val="left"/>
      <w:pPr>
        <w:tabs>
          <w:tab w:val="num" w:pos="720"/>
        </w:tabs>
        <w:ind w:firstLine="72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199F560A"/>
    <w:multiLevelType w:val="multilevel"/>
    <w:tmpl w:val="1C247601"/>
    <w:lvl w:ilvl="0">
      <w:numFmt w:val="bullet"/>
      <w:lvlText w:val=""/>
      <w:lvlJc w:val="left"/>
      <w:pPr>
        <w:tabs>
          <w:tab w:val="num" w:pos="720"/>
        </w:tabs>
        <w:ind w:firstLine="71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2699FB33"/>
    <w:multiLevelType w:val="multilevel"/>
    <w:tmpl w:val="35E49FD6"/>
    <w:lvl w:ilvl="0">
      <w:numFmt w:val="bullet"/>
      <w:lvlText w:val=""/>
      <w:lvlJc w:val="left"/>
      <w:pPr>
        <w:tabs>
          <w:tab w:val="num" w:pos="720"/>
        </w:tabs>
        <w:ind w:firstLine="71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301718F0"/>
    <w:multiLevelType w:val="multilevel"/>
    <w:tmpl w:val="DF5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A42C3"/>
    <w:multiLevelType w:val="multilevel"/>
    <w:tmpl w:val="60A416F3"/>
    <w:lvl w:ilvl="0">
      <w:numFmt w:val="bullet"/>
      <w:lvlText w:val=""/>
      <w:lvlJc w:val="left"/>
      <w:pPr>
        <w:tabs>
          <w:tab w:val="num" w:pos="720"/>
        </w:tabs>
        <w:ind w:firstLine="71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D2"/>
    <w:rsid w:val="00117607"/>
    <w:rsid w:val="001B3EAA"/>
    <w:rsid w:val="001B7D58"/>
    <w:rsid w:val="001C0F85"/>
    <w:rsid w:val="00252AE4"/>
    <w:rsid w:val="00270306"/>
    <w:rsid w:val="002763A3"/>
    <w:rsid w:val="002B1AAC"/>
    <w:rsid w:val="002F6AE9"/>
    <w:rsid w:val="003316FC"/>
    <w:rsid w:val="003B78A5"/>
    <w:rsid w:val="00430FD2"/>
    <w:rsid w:val="004D1DFF"/>
    <w:rsid w:val="005255EB"/>
    <w:rsid w:val="005822F1"/>
    <w:rsid w:val="0061094D"/>
    <w:rsid w:val="00617E4F"/>
    <w:rsid w:val="00902488"/>
    <w:rsid w:val="00A43081"/>
    <w:rsid w:val="00B16922"/>
    <w:rsid w:val="00B97D4E"/>
    <w:rsid w:val="00BF23F8"/>
    <w:rsid w:val="00C741E0"/>
    <w:rsid w:val="00C96843"/>
    <w:rsid w:val="00D4659E"/>
    <w:rsid w:val="00DB278E"/>
    <w:rsid w:val="00F3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2396D"/>
  <w15:docId w15:val="{F84905DD-363F-4500-A22D-9DFDC5C7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spacing w:before="100" w:after="10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spacing w:before="100" w:after="100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430F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rPr>
      <w:b/>
      <w:bCs/>
      <w:sz w:val="32"/>
      <w:szCs w:val="32"/>
      <w:lang w:val="ru-RU"/>
    </w:rPr>
  </w:style>
  <w:style w:type="character" w:customStyle="1" w:styleId="Heading2Char">
    <w:name w:val="Heading 2 Char"/>
    <w:uiPriority w:val="9"/>
    <w:semiHidden/>
    <w:rsid w:val="00430F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link w:val="2"/>
    <w:uiPriority w:val="99"/>
    <w:rPr>
      <w:rFonts w:ascii="Times New Roman" w:hAnsi="Times New Roman" w:cs="Times New Roman"/>
      <w:b/>
      <w:bCs/>
      <w:sz w:val="36"/>
      <w:szCs w:val="36"/>
      <w:lang w:val="ru-RU"/>
    </w:rPr>
  </w:style>
  <w:style w:type="character" w:customStyle="1" w:styleId="Heading3Char">
    <w:name w:val="Heading 3 Char"/>
    <w:uiPriority w:val="9"/>
    <w:semiHidden/>
    <w:rsid w:val="00430F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rPr>
      <w:b/>
      <w:bCs/>
      <w:sz w:val="26"/>
      <w:szCs w:val="26"/>
      <w:lang w:val="ru-RU"/>
    </w:rPr>
  </w:style>
  <w:style w:type="character" w:customStyle="1" w:styleId="Heading4Char">
    <w:name w:val="Heading 4 Char"/>
    <w:uiPriority w:val="9"/>
    <w:semiHidden/>
    <w:rsid w:val="00430FD2"/>
    <w:rPr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c6">
    <w:name w:val="c6"/>
    <w:basedOn w:val="a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rPr>
      <w:rFonts w:ascii="Arial" w:hAnsi="Arial" w:cs="Arial"/>
      <w:lang w:val="ru-RU"/>
    </w:rPr>
  </w:style>
  <w:style w:type="paragraph" w:customStyle="1" w:styleId="c0">
    <w:name w:val="c0"/>
    <w:basedOn w:val="a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430FD2"/>
    <w:rPr>
      <w:rFonts w:ascii="Times New Roman" w:hAnsi="Times New Roman" w:cs="Times New Roman"/>
      <w:sz w:val="0"/>
      <w:szCs w:val="0"/>
    </w:rPr>
  </w:style>
  <w:style w:type="character" w:customStyle="1" w:styleId="a4">
    <w:name w:val="Текст выноски Знак"/>
    <w:link w:val="a3"/>
    <w:uiPriority w:val="99"/>
    <w:rPr>
      <w:rFonts w:ascii="Segoe UI" w:hAnsi="Segoe UI" w:cs="Segoe UI"/>
      <w:sz w:val="18"/>
      <w:szCs w:val="18"/>
      <w:lang w:val="ru-RU"/>
    </w:rPr>
  </w:style>
  <w:style w:type="paragraph" w:styleId="a5">
    <w:name w:val="Normal (Web)"/>
    <w:basedOn w:val="a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5">
    <w:name w:val="c5"/>
    <w:uiPriority w:val="99"/>
    <w:rPr>
      <w:rFonts w:ascii="Arial" w:hAnsi="Arial" w:cs="Arial"/>
      <w:lang w:val="ru-RU"/>
    </w:rPr>
  </w:style>
  <w:style w:type="paragraph" w:customStyle="1" w:styleId="c2">
    <w:name w:val="c2"/>
    <w:basedOn w:val="a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2">
    <w:name w:val="c12"/>
    <w:uiPriority w:val="99"/>
    <w:rPr>
      <w:rFonts w:ascii="Arial" w:hAnsi="Arial" w:cs="Arial"/>
      <w:lang w:val="ru-RU"/>
    </w:rPr>
  </w:style>
  <w:style w:type="paragraph" w:customStyle="1" w:styleId="c4">
    <w:name w:val="c4"/>
    <w:basedOn w:val="a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1">
    <w:name w:val="c11"/>
    <w:uiPriority w:val="99"/>
    <w:rPr>
      <w:rFonts w:ascii="Arial" w:hAnsi="Arial" w:cs="Arial"/>
      <w:lang w:val="ru-RU"/>
    </w:rPr>
  </w:style>
  <w:style w:type="character" w:customStyle="1" w:styleId="c19">
    <w:name w:val="c19"/>
    <w:uiPriority w:val="99"/>
    <w:rPr>
      <w:rFonts w:ascii="Arial" w:hAnsi="Arial" w:cs="Arial"/>
      <w:lang w:val="ru-RU"/>
    </w:rPr>
  </w:style>
  <w:style w:type="character" w:customStyle="1" w:styleId="c35">
    <w:name w:val="c35"/>
    <w:uiPriority w:val="99"/>
    <w:rPr>
      <w:rFonts w:ascii="Arial" w:hAnsi="Arial" w:cs="Arial"/>
      <w:lang w:val="ru-RU"/>
    </w:rPr>
  </w:style>
  <w:style w:type="character" w:customStyle="1" w:styleId="c7">
    <w:name w:val="c7"/>
    <w:uiPriority w:val="99"/>
    <w:rPr>
      <w:rFonts w:ascii="Arial" w:hAnsi="Arial" w:cs="Arial"/>
      <w:lang w:val="ru-RU"/>
    </w:rPr>
  </w:style>
  <w:style w:type="character" w:customStyle="1" w:styleId="c15">
    <w:name w:val="c15"/>
    <w:uiPriority w:val="99"/>
    <w:rPr>
      <w:rFonts w:ascii="Arial" w:hAnsi="Arial" w:cs="Arial"/>
      <w:lang w:val="ru-RU"/>
    </w:rPr>
  </w:style>
  <w:style w:type="character" w:customStyle="1" w:styleId="c9">
    <w:name w:val="c9"/>
    <w:uiPriority w:val="99"/>
    <w:rPr>
      <w:rFonts w:ascii="Arial" w:hAnsi="Arial" w:cs="Arial"/>
      <w:lang w:val="ru-RU"/>
    </w:rPr>
  </w:style>
  <w:style w:type="character" w:customStyle="1" w:styleId="c33">
    <w:name w:val="c33"/>
    <w:uiPriority w:val="99"/>
    <w:rPr>
      <w:rFonts w:ascii="Arial" w:hAnsi="Arial" w:cs="Arial"/>
      <w:lang w:val="ru-RU"/>
    </w:rPr>
  </w:style>
  <w:style w:type="character" w:styleId="a6">
    <w:name w:val="Hyperlink"/>
    <w:uiPriority w:val="99"/>
    <w:rPr>
      <w:rFonts w:ascii="Arial" w:hAnsi="Arial" w:cs="Arial"/>
      <w:color w:val="0000FF"/>
      <w:u w:val="single"/>
      <w:lang w:val="ru-RU"/>
    </w:rPr>
  </w:style>
  <w:style w:type="paragraph" w:styleId="a7">
    <w:name w:val="header"/>
    <w:basedOn w:val="a"/>
    <w:link w:val="a8"/>
    <w:uiPriority w:val="99"/>
    <w:rPr>
      <w:rFonts w:cs="Times New Roman"/>
      <w:sz w:val="24"/>
      <w:szCs w:val="24"/>
    </w:rPr>
  </w:style>
  <w:style w:type="character" w:customStyle="1" w:styleId="HeaderChar">
    <w:name w:val="Header Char"/>
    <w:uiPriority w:val="99"/>
    <w:semiHidden/>
    <w:rsid w:val="00430FD2"/>
    <w:rPr>
      <w:rFonts w:ascii="Calibri" w:hAnsi="Calibri" w:cs="Calibri"/>
    </w:rPr>
  </w:style>
  <w:style w:type="character" w:customStyle="1" w:styleId="a8">
    <w:name w:val="Верхний колонтитул Знак"/>
    <w:link w:val="a7"/>
    <w:uiPriority w:val="99"/>
    <w:rPr>
      <w:sz w:val="24"/>
      <w:szCs w:val="24"/>
      <w:lang w:val="ru-RU"/>
    </w:rPr>
  </w:style>
  <w:style w:type="paragraph" w:styleId="a9">
    <w:name w:val="footer"/>
    <w:basedOn w:val="a"/>
    <w:link w:val="aa"/>
    <w:uiPriority w:val="99"/>
    <w:rPr>
      <w:rFonts w:cs="Times New Roman"/>
      <w:sz w:val="24"/>
      <w:szCs w:val="24"/>
    </w:rPr>
  </w:style>
  <w:style w:type="character" w:customStyle="1" w:styleId="FooterChar">
    <w:name w:val="Footer Char"/>
    <w:uiPriority w:val="99"/>
    <w:semiHidden/>
    <w:rsid w:val="00430FD2"/>
    <w:rPr>
      <w:rFonts w:ascii="Calibri" w:hAnsi="Calibri" w:cs="Calibri"/>
    </w:rPr>
  </w:style>
  <w:style w:type="character" w:customStyle="1" w:styleId="aa">
    <w:name w:val="Нижний колонтитул Знак"/>
    <w:link w:val="a9"/>
    <w:uiPriority w:val="99"/>
    <w:rPr>
      <w:sz w:val="24"/>
      <w:szCs w:val="24"/>
      <w:lang w:val="ru-RU"/>
    </w:rPr>
  </w:style>
  <w:style w:type="character" w:styleId="ab">
    <w:name w:val="footnote reference"/>
    <w:uiPriority w:val="99"/>
    <w:rPr>
      <w:rFonts w:ascii="Arial" w:hAnsi="Arial" w:cs="Arial"/>
      <w:vertAlign w:val="superscript"/>
      <w:lang w:val="ru-RU"/>
    </w:rPr>
  </w:style>
  <w:style w:type="character" w:styleId="ac">
    <w:name w:val="endnote reference"/>
    <w:uiPriority w:val="99"/>
    <w:rPr>
      <w:rFonts w:ascii="Arial" w:hAnsi="Arial" w:cs="Arial"/>
      <w:vertAlign w:val="superscript"/>
      <w:lang w:val="ru-RU"/>
    </w:rPr>
  </w:style>
  <w:style w:type="paragraph" w:styleId="ad">
    <w:name w:val="footnote text"/>
    <w:basedOn w:val="a"/>
    <w:link w:val="ae"/>
    <w:uiPriority w:val="99"/>
    <w:rPr>
      <w:rFonts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rsid w:val="00430FD2"/>
    <w:rPr>
      <w:rFonts w:ascii="Calibri" w:hAnsi="Calibri" w:cs="Calibri"/>
      <w:sz w:val="20"/>
      <w:szCs w:val="20"/>
    </w:rPr>
  </w:style>
  <w:style w:type="character" w:customStyle="1" w:styleId="ae">
    <w:name w:val="Текст сноски Знак"/>
    <w:link w:val="ad"/>
    <w:uiPriority w:val="99"/>
    <w:rPr>
      <w:sz w:val="24"/>
      <w:szCs w:val="24"/>
      <w:lang w:val="ru-RU"/>
    </w:rPr>
  </w:style>
  <w:style w:type="paragraph" w:styleId="af">
    <w:name w:val="endnote text"/>
    <w:basedOn w:val="a"/>
    <w:link w:val="af0"/>
    <w:uiPriority w:val="99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rsid w:val="00430FD2"/>
    <w:rPr>
      <w:rFonts w:ascii="Calibri" w:hAnsi="Calibri" w:cs="Calibri"/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rPr>
      <w:sz w:val="24"/>
      <w:szCs w:val="24"/>
      <w:lang w:val="ru-RU"/>
    </w:rPr>
  </w:style>
  <w:style w:type="paragraph" w:styleId="af1">
    <w:name w:val="caption"/>
    <w:basedOn w:val="a"/>
    <w:next w:val="a"/>
    <w:uiPriority w:val="99"/>
    <w:qFormat/>
    <w:rPr>
      <w:rFonts w:cs="Times New Roman"/>
      <w:b/>
      <w:bCs/>
      <w:sz w:val="18"/>
      <w:szCs w:val="1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2">
    <w:name w:val="Table Grid"/>
    <w:basedOn w:val="a1"/>
    <w:uiPriority w:val="59"/>
    <w:rsid w:val="00C74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рейАнд</dc:creator>
  <cp:keywords/>
  <dc:description/>
  <cp:lastModifiedBy>Teacher</cp:lastModifiedBy>
  <cp:revision>10</cp:revision>
  <dcterms:created xsi:type="dcterms:W3CDTF">2021-11-15T04:34:00Z</dcterms:created>
  <dcterms:modified xsi:type="dcterms:W3CDTF">2022-06-10T02:48:00Z</dcterms:modified>
</cp:coreProperties>
</file>