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0E" w:rsidRDefault="00532F0E" w:rsidP="00532F0E">
      <w:pPr>
        <w:jc w:val="center"/>
        <w:rPr>
          <w:rFonts w:ascii="Times New Roman" w:hAnsi="Times New Roman" w:cs="Times New Roman"/>
          <w:sz w:val="28"/>
          <w:highlight w:val="yellow"/>
          <w:shd w:val="clear" w:color="auto" w:fill="00FFFF"/>
          <w:lang w:eastAsia="ru-RU"/>
        </w:rPr>
      </w:pPr>
      <w:r>
        <w:rPr>
          <w:rFonts w:ascii="Times New Roman" w:hAnsi="Times New Roman" w:cs="Times New Roman"/>
          <w:sz w:val="28"/>
          <w:highlight w:val="yellow"/>
          <w:shd w:val="clear" w:color="auto" w:fill="00FFFF"/>
          <w:lang w:eastAsia="ru-RU"/>
        </w:rPr>
        <w:t>Консультация для родителей</w:t>
      </w:r>
    </w:p>
    <w:p w:rsidR="00721F0C" w:rsidRPr="00532F0E" w:rsidRDefault="00721F0C" w:rsidP="00532F0E">
      <w:pPr>
        <w:jc w:val="center"/>
        <w:rPr>
          <w:rFonts w:ascii="Times New Roman" w:hAnsi="Times New Roman" w:cs="Times New Roman"/>
          <w:sz w:val="28"/>
          <w:highlight w:val="yellow"/>
          <w:shd w:val="clear" w:color="auto" w:fill="00FFFF"/>
          <w:lang w:eastAsia="ru-RU"/>
        </w:rPr>
      </w:pPr>
      <w:r w:rsidRPr="00532F0E">
        <w:rPr>
          <w:rFonts w:ascii="Times New Roman" w:hAnsi="Times New Roman" w:cs="Times New Roman"/>
          <w:sz w:val="28"/>
          <w:highlight w:val="yellow"/>
          <w:shd w:val="clear" w:color="auto" w:fill="00FFFF"/>
          <w:lang w:eastAsia="ru-RU"/>
        </w:rPr>
        <w:t>«Как научить ребенка правильно мыть руки</w:t>
      </w:r>
      <w:r w:rsidR="00532F0E">
        <w:rPr>
          <w:rFonts w:ascii="Times New Roman" w:hAnsi="Times New Roman" w:cs="Times New Roman"/>
          <w:sz w:val="28"/>
          <w:highlight w:val="yellow"/>
          <w:shd w:val="clear" w:color="auto" w:fill="00FFFF"/>
          <w:lang w:eastAsia="ru-RU"/>
        </w:rPr>
        <w:t>?</w:t>
      </w:r>
      <w:r w:rsidRPr="00532F0E">
        <w:rPr>
          <w:rFonts w:ascii="Times New Roman" w:hAnsi="Times New Roman" w:cs="Times New Roman"/>
          <w:sz w:val="28"/>
          <w:highlight w:val="yellow"/>
          <w:shd w:val="clear" w:color="auto" w:fill="00FFFF"/>
          <w:lang w:eastAsia="ru-RU"/>
        </w:rPr>
        <w:t>»</w:t>
      </w:r>
    </w:p>
    <w:p w:rsidR="00721F0C" w:rsidRPr="00721F0C" w:rsidRDefault="00721F0C" w:rsidP="00721F0C">
      <w:pPr>
        <w:jc w:val="center"/>
        <w:rPr>
          <w:rFonts w:ascii="Times New Roman" w:hAnsi="Times New Roman" w:cs="Times New Roman"/>
          <w:sz w:val="28"/>
          <w:szCs w:val="28"/>
          <w:lang w:eastAsia="ru-RU"/>
        </w:rPr>
      </w:pPr>
      <w:r w:rsidRPr="00721F0C">
        <w:rPr>
          <w:rFonts w:ascii="Times New Roman" w:hAnsi="Times New Roman" w:cs="Times New Roman"/>
          <w:sz w:val="28"/>
          <w:szCs w:val="28"/>
          <w:highlight w:val="cyan"/>
          <w:shd w:val="clear" w:color="auto" w:fill="00FFFF"/>
          <w:lang w:eastAsia="ru-RU"/>
        </w:rPr>
        <w:t>Наверное, нет на свете такого человека, который бы не слышал фразу «руки мой перед едой». Однако</w:t>
      </w:r>
      <w:proofErr w:type="gramStart"/>
      <w:r w:rsidRPr="00721F0C">
        <w:rPr>
          <w:rFonts w:ascii="Times New Roman" w:hAnsi="Times New Roman" w:cs="Times New Roman"/>
          <w:sz w:val="28"/>
          <w:szCs w:val="28"/>
          <w:highlight w:val="cyan"/>
          <w:shd w:val="clear" w:color="auto" w:fill="00FFFF"/>
          <w:lang w:eastAsia="ru-RU"/>
        </w:rPr>
        <w:t>,</w:t>
      </w:r>
      <w:proofErr w:type="gramEnd"/>
      <w:r w:rsidRPr="00721F0C">
        <w:rPr>
          <w:rFonts w:ascii="Times New Roman" w:hAnsi="Times New Roman" w:cs="Times New Roman"/>
          <w:sz w:val="28"/>
          <w:szCs w:val="28"/>
          <w:highlight w:val="cyan"/>
          <w:shd w:val="clear" w:color="auto" w:fill="00FFFF"/>
          <w:lang w:eastAsia="ru-RU"/>
        </w:rPr>
        <w:t xml:space="preserve"> эту процедуру необходимо выполнять в течение дня намного чаще, не только перед приемом пищи, но и после улицы, поездок в общественном транспорте.</w:t>
      </w:r>
      <w:r w:rsidRPr="00721F0C">
        <w:rPr>
          <w:rFonts w:ascii="Times New Roman" w:hAnsi="Times New Roman" w:cs="Times New Roman"/>
          <w:sz w:val="28"/>
          <w:szCs w:val="28"/>
          <w:highlight w:val="cyan"/>
          <w:lang w:eastAsia="ru-RU"/>
        </w:rPr>
        <w:br/>
      </w:r>
      <w:r w:rsidRPr="00721F0C">
        <w:rPr>
          <w:rFonts w:ascii="Times New Roman" w:hAnsi="Times New Roman" w:cs="Times New Roman"/>
          <w:noProof/>
          <w:sz w:val="28"/>
          <w:szCs w:val="28"/>
          <w:highlight w:val="yellow"/>
          <w:lang w:eastAsia="ru-RU"/>
        </w:rPr>
        <w:drawing>
          <wp:inline distT="0" distB="0" distL="0" distR="0">
            <wp:extent cx="4572000" cy="640715"/>
            <wp:effectExtent l="19050" t="0" r="0" b="0"/>
            <wp:docPr id="1" name="Рисунок 1" descr="https://nsportal.ru/sites/default/files/styles/large/public/media/2017/04/21/692823n68ya60jv9_1_14.gif?itok=8-2IAZL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styles/large/public/media/2017/04/21/692823n68ya60jv9_1_14.gif?itok=8-2IAZLx"/>
                    <pic:cNvPicPr>
                      <a:picLocks noChangeAspect="1" noChangeArrowheads="1"/>
                    </pic:cNvPicPr>
                  </pic:nvPicPr>
                  <pic:blipFill>
                    <a:blip r:embed="rId4" cstate="print"/>
                    <a:srcRect/>
                    <a:stretch>
                      <a:fillRect/>
                    </a:stretch>
                  </pic:blipFill>
                  <pic:spPr bwMode="auto">
                    <a:xfrm>
                      <a:off x="0" y="0"/>
                      <a:ext cx="4572000" cy="640715"/>
                    </a:xfrm>
                    <a:prstGeom prst="rect">
                      <a:avLst/>
                    </a:prstGeom>
                    <a:noFill/>
                    <a:ln w="9525">
                      <a:noFill/>
                      <a:miter lim="800000"/>
                      <a:headEnd/>
                      <a:tailEnd/>
                    </a:ln>
                  </pic:spPr>
                </pic:pic>
              </a:graphicData>
            </a:graphic>
          </wp:inline>
        </w:drawing>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cyan"/>
          <w:shd w:val="clear" w:color="auto" w:fill="00FFFF"/>
          <w:lang w:eastAsia="ru-RU"/>
        </w:rPr>
        <w:t>Но так ли это просто — правильно вымыть руки? Давайте обсудим вопросы, касающиеся этой процедуры.</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yellow"/>
          <w:lang w:eastAsia="ru-RU"/>
        </w:rPr>
        <w:br/>
        <w:t> </w:t>
      </w:r>
      <w:r w:rsidRPr="00721F0C">
        <w:rPr>
          <w:rFonts w:ascii="Times New Roman" w:hAnsi="Times New Roman" w:cs="Times New Roman"/>
          <w:sz w:val="28"/>
          <w:szCs w:val="28"/>
          <w:highlight w:val="yellow"/>
          <w:shd w:val="clear" w:color="auto" w:fill="00FFFF"/>
          <w:lang w:eastAsia="ru-RU"/>
        </w:rPr>
        <w:t>Как правильно?</w:t>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cyan"/>
          <w:shd w:val="clear" w:color="auto" w:fill="00FFFF"/>
          <w:lang w:eastAsia="ru-RU"/>
        </w:rPr>
        <w:t xml:space="preserve">Учеными </w:t>
      </w:r>
      <w:proofErr w:type="spellStart"/>
      <w:r w:rsidRPr="00721F0C">
        <w:rPr>
          <w:rFonts w:ascii="Times New Roman" w:hAnsi="Times New Roman" w:cs="Times New Roman"/>
          <w:sz w:val="28"/>
          <w:szCs w:val="28"/>
          <w:highlight w:val="cyan"/>
          <w:shd w:val="clear" w:color="auto" w:fill="00FFFF"/>
          <w:lang w:eastAsia="ru-RU"/>
        </w:rPr>
        <w:t>Мичиганского</w:t>
      </w:r>
      <w:proofErr w:type="spellEnd"/>
      <w:r w:rsidRPr="00721F0C">
        <w:rPr>
          <w:rFonts w:ascii="Times New Roman" w:hAnsi="Times New Roman" w:cs="Times New Roman"/>
          <w:sz w:val="28"/>
          <w:szCs w:val="28"/>
          <w:highlight w:val="cyan"/>
          <w:shd w:val="clear" w:color="auto" w:fill="00FFFF"/>
          <w:lang w:eastAsia="ru-RU"/>
        </w:rPr>
        <w:t xml:space="preserve"> университета доказано, что приблизительно 5% взрослого населения умеет правильно мыть руки. Дети, в большинстве своем, делают это поспешно, следовательно, неверно.</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Малыши очень внимательны к поведению и поступкам родителей, поэтому взрослым самим необходимо научиться мыть руки, а также обучить этим навыкам своего ребенка.</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Приучать малыша мыть руки необходимо с самого детства. Уже на первом году жизни, когда малыш активно познает мир, родителям в ненавязчивой форме нужно говорить о пользе воды и личной гигиене. Умывая вместе с ним личико или смывая грязь с ладошек, обязательно проговаривайте, зачем вы это делаете, что очень некрасиво и плохо, когда на кожице грязь и вредные микробы, которые смогут навредить организму, вызвать болезни. А после мытья ручек акцентируйте внимание на том, как хорошо, что малыш чистый и аккуратный.</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 xml:space="preserve">Процедура мытья рук в жизни ребенка должна быть своеобразным ритуалом, который повторяется изо дня в день, таким же естественным, как и одевание, купание или прием пищи. Не забывайте о небольших поговорках, которые помогут запомнить малышу, в каких случаях ручки надо вымыть, например: «руки мой перед едой», «если ты пришел домой, руки с мылом сразу мой», «быть </w:t>
      </w:r>
      <w:proofErr w:type="spellStart"/>
      <w:r w:rsidRPr="00721F0C">
        <w:rPr>
          <w:rFonts w:ascii="Times New Roman" w:hAnsi="Times New Roman" w:cs="Times New Roman"/>
          <w:sz w:val="28"/>
          <w:szCs w:val="28"/>
          <w:highlight w:val="cyan"/>
          <w:shd w:val="clear" w:color="auto" w:fill="00FFFF"/>
          <w:lang w:eastAsia="ru-RU"/>
        </w:rPr>
        <w:t>грязнулей</w:t>
      </w:r>
      <w:proofErr w:type="spellEnd"/>
      <w:r w:rsidRPr="00721F0C">
        <w:rPr>
          <w:rFonts w:ascii="Times New Roman" w:hAnsi="Times New Roman" w:cs="Times New Roman"/>
          <w:sz w:val="28"/>
          <w:szCs w:val="28"/>
          <w:highlight w:val="cyan"/>
          <w:shd w:val="clear" w:color="auto" w:fill="00FFFF"/>
          <w:lang w:eastAsia="ru-RU"/>
        </w:rPr>
        <w:t xml:space="preserve"> не годится, будем ручки мыть водицей» и так далее.</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yellow"/>
          <w:shd w:val="clear" w:color="auto" w:fill="00FFFF"/>
          <w:lang w:eastAsia="ru-RU"/>
        </w:rPr>
        <w:lastRenderedPageBreak/>
        <w:t> В идеале, алгоритм мытья рук должен выглядеть следующим образом:</w:t>
      </w:r>
      <w:r w:rsidRPr="00721F0C">
        <w:rPr>
          <w:rFonts w:ascii="Times New Roman" w:hAnsi="Times New Roman" w:cs="Times New Roman"/>
          <w:sz w:val="28"/>
          <w:szCs w:val="28"/>
          <w:highlight w:val="yellow"/>
          <w:lang w:eastAsia="ru-RU"/>
        </w:rPr>
        <w:br/>
      </w:r>
      <w:r w:rsidRPr="00721F0C">
        <w:rPr>
          <w:rFonts w:ascii="Times New Roman" w:hAnsi="Times New Roman" w:cs="Times New Roman"/>
          <w:noProof/>
          <w:sz w:val="28"/>
          <w:szCs w:val="28"/>
          <w:highlight w:val="yellow"/>
          <w:lang w:eastAsia="ru-RU"/>
        </w:rPr>
        <w:drawing>
          <wp:inline distT="0" distB="0" distL="0" distR="0">
            <wp:extent cx="4572000" cy="640715"/>
            <wp:effectExtent l="19050" t="0" r="0" b="0"/>
            <wp:docPr id="2" name="Рисунок 2" descr="https://nsportal.ru/sites/default/files/styles/large/public/media/2017/04/21/692823n68ya60jv9_1_15.gif?itok=SKTuDY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styles/large/public/media/2017/04/21/692823n68ya60jv9_1_15.gif?itok=SKTuDYcq"/>
                    <pic:cNvPicPr>
                      <a:picLocks noChangeAspect="1" noChangeArrowheads="1"/>
                    </pic:cNvPicPr>
                  </pic:nvPicPr>
                  <pic:blipFill>
                    <a:blip r:embed="rId4" cstate="print"/>
                    <a:srcRect/>
                    <a:stretch>
                      <a:fillRect/>
                    </a:stretch>
                  </pic:blipFill>
                  <pic:spPr bwMode="auto">
                    <a:xfrm>
                      <a:off x="0" y="0"/>
                      <a:ext cx="4572000" cy="640715"/>
                    </a:xfrm>
                    <a:prstGeom prst="rect">
                      <a:avLst/>
                    </a:prstGeom>
                    <a:noFill/>
                    <a:ln w="9525">
                      <a:noFill/>
                      <a:miter lim="800000"/>
                      <a:headEnd/>
                      <a:tailEnd/>
                    </a:ln>
                  </pic:spPr>
                </pic:pic>
              </a:graphicData>
            </a:graphic>
          </wp:inline>
        </w:drawing>
      </w:r>
      <w:r w:rsidRPr="00721F0C">
        <w:rPr>
          <w:rFonts w:ascii="Times New Roman" w:hAnsi="Times New Roman" w:cs="Times New Roman"/>
          <w:sz w:val="28"/>
          <w:szCs w:val="28"/>
          <w:highlight w:val="yellow"/>
          <w:lang w:eastAsia="ru-RU"/>
        </w:rPr>
        <w:br/>
      </w:r>
      <w:r w:rsidR="00532F0E" w:rsidRPr="00532F0E">
        <w:rPr>
          <w:rFonts w:ascii="Times New Roman" w:hAnsi="Times New Roman" w:cs="Times New Roman"/>
          <w:sz w:val="28"/>
          <w:szCs w:val="28"/>
          <w:highlight w:val="yellow"/>
          <w:shd w:val="clear" w:color="auto" w:fill="00FFFF"/>
          <w:lang w:eastAsia="ru-RU"/>
        </w:rPr>
        <w:t xml:space="preserve">1. </w:t>
      </w:r>
      <w:r w:rsidRPr="00721F0C">
        <w:rPr>
          <w:rFonts w:ascii="Times New Roman" w:hAnsi="Times New Roman" w:cs="Times New Roman"/>
          <w:sz w:val="28"/>
          <w:szCs w:val="28"/>
          <w:highlight w:val="yellow"/>
          <w:shd w:val="clear" w:color="auto" w:fill="00FFFF"/>
          <w:lang w:eastAsia="ru-RU"/>
        </w:rPr>
        <w:t>Засучить рукава</w:t>
      </w:r>
      <w:r w:rsidR="00532F0E" w:rsidRPr="00532F0E">
        <w:rPr>
          <w:rFonts w:ascii="Times New Roman" w:hAnsi="Times New Roman" w:cs="Times New Roman"/>
          <w:sz w:val="28"/>
          <w:szCs w:val="28"/>
          <w:highlight w:val="yellow"/>
          <w:shd w:val="clear" w:color="auto" w:fill="00FFFF"/>
          <w:lang w:eastAsia="ru-RU"/>
        </w:rPr>
        <w:t>.</w:t>
      </w:r>
      <w:r w:rsidRPr="00721F0C">
        <w:rPr>
          <w:rFonts w:ascii="Times New Roman" w:hAnsi="Times New Roman" w:cs="Times New Roman"/>
          <w:sz w:val="28"/>
          <w:szCs w:val="28"/>
          <w:highlight w:val="yellow"/>
          <w:lang w:eastAsia="ru-RU"/>
        </w:rPr>
        <w:br/>
      </w:r>
      <w:r w:rsidR="00532F0E" w:rsidRPr="00532F0E">
        <w:rPr>
          <w:rFonts w:ascii="Times New Roman" w:hAnsi="Times New Roman" w:cs="Times New Roman"/>
          <w:sz w:val="28"/>
          <w:szCs w:val="28"/>
          <w:highlight w:val="yellow"/>
          <w:shd w:val="clear" w:color="auto" w:fill="00FFFF"/>
          <w:lang w:eastAsia="ru-RU"/>
        </w:rPr>
        <w:t xml:space="preserve">2. </w:t>
      </w:r>
      <w:r w:rsidRPr="00721F0C">
        <w:rPr>
          <w:rFonts w:ascii="Times New Roman" w:hAnsi="Times New Roman" w:cs="Times New Roman"/>
          <w:sz w:val="28"/>
          <w:szCs w:val="28"/>
          <w:highlight w:val="yellow"/>
          <w:shd w:val="clear" w:color="auto" w:fill="00FFFF"/>
          <w:lang w:eastAsia="ru-RU"/>
        </w:rPr>
        <w:t>Открыть край с теплой водой</w:t>
      </w:r>
      <w:r w:rsidR="00532F0E" w:rsidRPr="00532F0E">
        <w:rPr>
          <w:rFonts w:ascii="Times New Roman" w:hAnsi="Times New Roman" w:cs="Times New Roman"/>
          <w:sz w:val="28"/>
          <w:szCs w:val="28"/>
          <w:highlight w:val="yellow"/>
          <w:shd w:val="clear" w:color="auto" w:fill="00FFFF"/>
          <w:lang w:eastAsia="ru-RU"/>
        </w:rPr>
        <w:t>.</w:t>
      </w:r>
      <w:r w:rsidRPr="00721F0C">
        <w:rPr>
          <w:rFonts w:ascii="Times New Roman" w:hAnsi="Times New Roman" w:cs="Times New Roman"/>
          <w:sz w:val="28"/>
          <w:szCs w:val="28"/>
          <w:highlight w:val="yellow"/>
          <w:lang w:eastAsia="ru-RU"/>
        </w:rPr>
        <w:br/>
      </w:r>
      <w:r w:rsidR="00532F0E" w:rsidRPr="00532F0E">
        <w:rPr>
          <w:rFonts w:ascii="Times New Roman" w:hAnsi="Times New Roman" w:cs="Times New Roman"/>
          <w:sz w:val="28"/>
          <w:szCs w:val="28"/>
          <w:highlight w:val="yellow"/>
          <w:shd w:val="clear" w:color="auto" w:fill="00FFFF"/>
          <w:lang w:eastAsia="ru-RU"/>
        </w:rPr>
        <w:t xml:space="preserve">3. </w:t>
      </w:r>
      <w:r w:rsidRPr="00721F0C">
        <w:rPr>
          <w:rFonts w:ascii="Times New Roman" w:hAnsi="Times New Roman" w:cs="Times New Roman"/>
          <w:sz w:val="28"/>
          <w:szCs w:val="28"/>
          <w:highlight w:val="yellow"/>
          <w:shd w:val="clear" w:color="auto" w:fill="00FFFF"/>
          <w:lang w:eastAsia="ru-RU"/>
        </w:rPr>
        <w:t>Намочить руки</w:t>
      </w:r>
      <w:r w:rsidR="00532F0E" w:rsidRPr="00532F0E">
        <w:rPr>
          <w:rFonts w:ascii="Times New Roman" w:hAnsi="Times New Roman" w:cs="Times New Roman"/>
          <w:sz w:val="28"/>
          <w:szCs w:val="28"/>
          <w:highlight w:val="yellow"/>
          <w:shd w:val="clear" w:color="auto" w:fill="00FFFF"/>
          <w:lang w:eastAsia="ru-RU"/>
        </w:rPr>
        <w:t>.</w:t>
      </w:r>
      <w:r w:rsidRPr="00721F0C">
        <w:rPr>
          <w:rFonts w:ascii="Times New Roman" w:hAnsi="Times New Roman" w:cs="Times New Roman"/>
          <w:sz w:val="28"/>
          <w:szCs w:val="28"/>
          <w:highlight w:val="yellow"/>
          <w:lang w:eastAsia="ru-RU"/>
        </w:rPr>
        <w:br/>
      </w:r>
      <w:r w:rsidR="00532F0E" w:rsidRPr="00532F0E">
        <w:rPr>
          <w:rFonts w:ascii="Times New Roman" w:hAnsi="Times New Roman" w:cs="Times New Roman"/>
          <w:sz w:val="28"/>
          <w:szCs w:val="28"/>
          <w:highlight w:val="yellow"/>
          <w:shd w:val="clear" w:color="auto" w:fill="00FFFF"/>
          <w:lang w:eastAsia="ru-RU"/>
        </w:rPr>
        <w:t xml:space="preserve">4. </w:t>
      </w:r>
      <w:r w:rsidRPr="00721F0C">
        <w:rPr>
          <w:rFonts w:ascii="Times New Roman" w:hAnsi="Times New Roman" w:cs="Times New Roman"/>
          <w:sz w:val="28"/>
          <w:szCs w:val="28"/>
          <w:highlight w:val="yellow"/>
          <w:shd w:val="clear" w:color="auto" w:fill="00FFFF"/>
          <w:lang w:eastAsia="ru-RU"/>
        </w:rPr>
        <w:t>Используя мыло, тщательно намылить руки до образования пены (делать это необходимо не менее 20-30 секунд, промывая каждый пальчик, межпальцевые промежутки и запястья)</w:t>
      </w:r>
      <w:r w:rsidR="00532F0E" w:rsidRPr="00532F0E">
        <w:rPr>
          <w:rFonts w:ascii="Times New Roman" w:hAnsi="Times New Roman" w:cs="Times New Roman"/>
          <w:sz w:val="28"/>
          <w:szCs w:val="28"/>
          <w:highlight w:val="yellow"/>
          <w:shd w:val="clear" w:color="auto" w:fill="00FFFF"/>
          <w:lang w:eastAsia="ru-RU"/>
        </w:rPr>
        <w:t>.</w:t>
      </w:r>
      <w:r w:rsidRPr="00721F0C">
        <w:rPr>
          <w:rFonts w:ascii="Times New Roman" w:hAnsi="Times New Roman" w:cs="Times New Roman"/>
          <w:sz w:val="28"/>
          <w:szCs w:val="28"/>
          <w:highlight w:val="yellow"/>
          <w:lang w:eastAsia="ru-RU"/>
        </w:rPr>
        <w:br/>
      </w:r>
      <w:r w:rsidR="00532F0E" w:rsidRPr="00532F0E">
        <w:rPr>
          <w:rFonts w:ascii="Times New Roman" w:hAnsi="Times New Roman" w:cs="Times New Roman"/>
          <w:sz w:val="28"/>
          <w:szCs w:val="28"/>
          <w:highlight w:val="yellow"/>
          <w:shd w:val="clear" w:color="auto" w:fill="00FFFF"/>
          <w:lang w:eastAsia="ru-RU"/>
        </w:rPr>
        <w:t xml:space="preserve">5. </w:t>
      </w:r>
      <w:r w:rsidRPr="00721F0C">
        <w:rPr>
          <w:rFonts w:ascii="Times New Roman" w:hAnsi="Times New Roman" w:cs="Times New Roman"/>
          <w:sz w:val="28"/>
          <w:szCs w:val="28"/>
          <w:highlight w:val="yellow"/>
          <w:shd w:val="clear" w:color="auto" w:fill="00FFFF"/>
          <w:lang w:eastAsia="ru-RU"/>
        </w:rPr>
        <w:t>Смыть пену теплой водой (ополаскивание должно производиться от пальчиков к запястью, при этом ладошки приподняты «ковшиком»)</w:t>
      </w:r>
      <w:r w:rsidR="00532F0E" w:rsidRPr="00532F0E">
        <w:rPr>
          <w:rFonts w:ascii="Times New Roman" w:hAnsi="Times New Roman" w:cs="Times New Roman"/>
          <w:sz w:val="28"/>
          <w:szCs w:val="28"/>
          <w:highlight w:val="yellow"/>
          <w:shd w:val="clear" w:color="auto" w:fill="00FFFF"/>
          <w:lang w:eastAsia="ru-RU"/>
        </w:rPr>
        <w:t>.</w:t>
      </w:r>
      <w:r w:rsidRPr="00721F0C">
        <w:rPr>
          <w:rFonts w:ascii="Times New Roman" w:hAnsi="Times New Roman" w:cs="Times New Roman"/>
          <w:sz w:val="28"/>
          <w:szCs w:val="28"/>
          <w:highlight w:val="yellow"/>
          <w:lang w:eastAsia="ru-RU"/>
        </w:rPr>
        <w:br/>
      </w:r>
      <w:r w:rsidR="00532F0E">
        <w:rPr>
          <w:rFonts w:ascii="Times New Roman" w:hAnsi="Times New Roman" w:cs="Times New Roman"/>
          <w:sz w:val="28"/>
          <w:szCs w:val="28"/>
          <w:highlight w:val="yellow"/>
          <w:shd w:val="clear" w:color="auto" w:fill="00FFFF"/>
          <w:lang w:val="en-US" w:eastAsia="ru-RU"/>
        </w:rPr>
        <w:t xml:space="preserve">6. </w:t>
      </w:r>
      <w:r w:rsidRPr="00721F0C">
        <w:rPr>
          <w:rFonts w:ascii="Times New Roman" w:hAnsi="Times New Roman" w:cs="Times New Roman"/>
          <w:sz w:val="28"/>
          <w:szCs w:val="28"/>
          <w:highlight w:val="yellow"/>
          <w:shd w:val="clear" w:color="auto" w:fill="00FFFF"/>
          <w:lang w:eastAsia="ru-RU"/>
        </w:rPr>
        <w:t>Просушить кожу чистым полотенцем.</w:t>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cyan"/>
          <w:shd w:val="clear" w:color="auto" w:fill="00FFFF"/>
          <w:lang w:eastAsia="ru-RU"/>
        </w:rPr>
        <w:t>Помните, у каждого члена семьи должно быть индивидуальное полотенце, которое необходимо часто менять и не допускать, чтобы оно долго оставалось влажным. В период заболеваний более гигиенично пользоваться одноразовыми салфетками или полотенцами, так как обычное махровое или вафельное полотенце могут накапливать микроорганизмы, и содержать их в идеальной чистоте крайне сложно.</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yellow"/>
          <w:lang w:eastAsia="ru-RU"/>
        </w:rPr>
        <w:br/>
      </w:r>
      <w:r w:rsidRPr="00721F0C">
        <w:rPr>
          <w:rFonts w:ascii="Times New Roman" w:hAnsi="Times New Roman" w:cs="Times New Roman"/>
          <w:noProof/>
          <w:sz w:val="28"/>
          <w:szCs w:val="28"/>
          <w:highlight w:val="yellow"/>
          <w:lang w:eastAsia="ru-RU"/>
        </w:rPr>
        <w:drawing>
          <wp:inline distT="0" distB="0" distL="0" distR="0">
            <wp:extent cx="1713865" cy="1713865"/>
            <wp:effectExtent l="19050" t="0" r="635" b="0"/>
            <wp:docPr id="3" name="Рисунок 3" descr="https://nsportal.ru/sites/default/files/styles/square_thumbnail/public/media/2017/04/21/76d2n9gurlg.jpg?itok=GAd_H8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styles/square_thumbnail/public/media/2017/04/21/76d2n9gurlg.jpg?itok=GAd_H8SZ"/>
                    <pic:cNvPicPr>
                      <a:picLocks noChangeAspect="1" noChangeArrowheads="1"/>
                    </pic:cNvPicPr>
                  </pic:nvPicPr>
                  <pic:blipFill>
                    <a:blip r:embed="rId5" cstate="print"/>
                    <a:srcRect/>
                    <a:stretch>
                      <a:fillRect/>
                    </a:stretch>
                  </pic:blipFill>
                  <pic:spPr bwMode="auto">
                    <a:xfrm>
                      <a:off x="0" y="0"/>
                      <a:ext cx="1713865" cy="1713865"/>
                    </a:xfrm>
                    <a:prstGeom prst="rect">
                      <a:avLst/>
                    </a:prstGeom>
                    <a:noFill/>
                    <a:ln w="9525">
                      <a:noFill/>
                      <a:miter lim="800000"/>
                      <a:headEnd/>
                      <a:tailEnd/>
                    </a:ln>
                  </pic:spPr>
                </pic:pic>
              </a:graphicData>
            </a:graphic>
          </wp:inline>
        </w:drawing>
      </w:r>
      <w:r w:rsidRPr="00721F0C">
        <w:rPr>
          <w:rFonts w:ascii="Times New Roman" w:hAnsi="Times New Roman" w:cs="Times New Roman"/>
          <w:sz w:val="28"/>
          <w:szCs w:val="28"/>
          <w:highlight w:val="yellow"/>
          <w:shd w:val="clear" w:color="auto" w:fill="00FFFF"/>
          <w:lang w:eastAsia="ru-RU"/>
        </w:rPr>
        <w:t> Обратите внимание! Кран должен быть чистым перед тем, как вы закроете воду. Почему?</w:t>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cyan"/>
          <w:shd w:val="clear" w:color="auto" w:fill="00FFFF"/>
          <w:lang w:eastAsia="ru-RU"/>
        </w:rPr>
        <w:t>Вот наглядный пример. Вы приходите с улицы, открываете кран загрязненными руками, моете руки и закрываете «грязный» кран чистыми руками. При этом ваши руки снова становятся грязными. Поэтому не забывайте во время мытья рук промывать и ручки крана.</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yellow"/>
          <w:shd w:val="clear" w:color="auto" w:fill="00FFFF"/>
          <w:lang w:eastAsia="ru-RU"/>
        </w:rPr>
        <w:t> Как приучить ребенка мыть руки?</w:t>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cyan"/>
          <w:shd w:val="clear" w:color="auto" w:fill="00FFFF"/>
          <w:lang w:eastAsia="ru-RU"/>
        </w:rPr>
        <w:t>1. Малыши всегда ориентируются на поведение взрослых, поэтому своим примером показывайте, как правильно выполнять те или иные гигиенические процедуры.</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lastRenderedPageBreak/>
        <w:br/>
      </w:r>
      <w:r w:rsidRPr="00721F0C">
        <w:rPr>
          <w:rFonts w:ascii="Times New Roman" w:hAnsi="Times New Roman" w:cs="Times New Roman"/>
          <w:sz w:val="28"/>
          <w:szCs w:val="28"/>
          <w:highlight w:val="cyan"/>
          <w:shd w:val="clear" w:color="auto" w:fill="00FFFF"/>
          <w:lang w:eastAsia="ru-RU"/>
        </w:rPr>
        <w:t>2. Каждый раз напоминайте ребенку, почему необходимо мыть ручки. Рассказывайте про микробов — мелких и невидимых глазу организмов, которые, попав в ротик (носик, глазки) могут вызвать заболевания, боли в животике, рвоту, повышение температуры и прочее.</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3. Создайте условия для осуществления ритуала мытья рук. Для этого около раковины должен стоять устойчивый стульчик или скамейка, чтобы малыш чувствовал себя комфортно и его ручки не были подняты вверх во время мытья рук.</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4. Научите ребенка самостоятельно включать воду, но контролируйте этот процесс, чтобы малыш случайно не обжегся горячей водой, так как это может настроить на негативное отношение к водным процедурам.</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 xml:space="preserve">5. Превратите умывание и мытье рук </w:t>
      </w:r>
      <w:proofErr w:type="gramStart"/>
      <w:r w:rsidRPr="00721F0C">
        <w:rPr>
          <w:rFonts w:ascii="Times New Roman" w:hAnsi="Times New Roman" w:cs="Times New Roman"/>
          <w:sz w:val="28"/>
          <w:szCs w:val="28"/>
          <w:highlight w:val="cyan"/>
          <w:shd w:val="clear" w:color="auto" w:fill="00FFFF"/>
          <w:lang w:eastAsia="ru-RU"/>
        </w:rPr>
        <w:t>из</w:t>
      </w:r>
      <w:proofErr w:type="gramEnd"/>
      <w:r w:rsidRPr="00721F0C">
        <w:rPr>
          <w:rFonts w:ascii="Times New Roman" w:hAnsi="Times New Roman" w:cs="Times New Roman"/>
          <w:sz w:val="28"/>
          <w:szCs w:val="28"/>
          <w:highlight w:val="cyan"/>
          <w:shd w:val="clear" w:color="auto" w:fill="00FFFF"/>
          <w:lang w:eastAsia="ru-RU"/>
        </w:rPr>
        <w:t xml:space="preserve"> </w:t>
      </w:r>
      <w:proofErr w:type="gramStart"/>
      <w:r w:rsidRPr="00721F0C">
        <w:rPr>
          <w:rFonts w:ascii="Times New Roman" w:hAnsi="Times New Roman" w:cs="Times New Roman"/>
          <w:sz w:val="28"/>
          <w:szCs w:val="28"/>
          <w:highlight w:val="cyan"/>
          <w:shd w:val="clear" w:color="auto" w:fill="00FFFF"/>
          <w:lang w:eastAsia="ru-RU"/>
        </w:rPr>
        <w:t>рутиной</w:t>
      </w:r>
      <w:proofErr w:type="gramEnd"/>
      <w:r w:rsidRPr="00721F0C">
        <w:rPr>
          <w:rFonts w:ascii="Times New Roman" w:hAnsi="Times New Roman" w:cs="Times New Roman"/>
          <w:sz w:val="28"/>
          <w:szCs w:val="28"/>
          <w:highlight w:val="cyan"/>
          <w:shd w:val="clear" w:color="auto" w:fill="00FFFF"/>
          <w:lang w:eastAsia="ru-RU"/>
        </w:rPr>
        <w:t xml:space="preserve"> процедуры в игру. Можно, к примеру, устраивать соревнования, у кого будет больше пены. При желании ваш малыш может не только промыть свои игрушки, но и «искупать» самую любимую из них. А если перед умывальником находится зеркало, то кроха может любоваться собой во время мытья рук или корчить смешные рожицы.</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 xml:space="preserve">6. Читайте стихи или пойте песенки, они помогут отмерить время, необходимое на намыливание (не менее 20-30 секунд). Примеры: «Что бы было, что бы было, если не было бы мыла? Если не было бы мыла, Таня </w:t>
      </w:r>
      <w:proofErr w:type="gramStart"/>
      <w:r w:rsidRPr="00721F0C">
        <w:rPr>
          <w:rFonts w:ascii="Times New Roman" w:hAnsi="Times New Roman" w:cs="Times New Roman"/>
          <w:sz w:val="28"/>
          <w:szCs w:val="28"/>
          <w:highlight w:val="cyan"/>
          <w:shd w:val="clear" w:color="auto" w:fill="00FFFF"/>
          <w:lang w:eastAsia="ru-RU"/>
        </w:rPr>
        <w:t>грязной</w:t>
      </w:r>
      <w:proofErr w:type="gramEnd"/>
      <w:r w:rsidRPr="00721F0C">
        <w:rPr>
          <w:rFonts w:ascii="Times New Roman" w:hAnsi="Times New Roman" w:cs="Times New Roman"/>
          <w:sz w:val="28"/>
          <w:szCs w:val="28"/>
          <w:highlight w:val="cyan"/>
          <w:shd w:val="clear" w:color="auto" w:fill="00FFFF"/>
          <w:lang w:eastAsia="ru-RU"/>
        </w:rPr>
        <w:t xml:space="preserve"> бы ходила! И на ней бы, как на грядке, рыли землю поросятки!»; «Водичка, водичка, умой мое личико, чтобы глазки блестели, чтобы щечки краснели, чтоб смеялся роток, чтоб кусался зубок!» и так далее.</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 xml:space="preserve">7. Не торопите ребенка. Пусть малыш поймет, что можно получать удовольствие от необходимых процедур. В противном же случае, ребенок не научится правильно мыть руки и будет считать эти важные процедуры «каторгой» или «тяжелой повинностью», а </w:t>
      </w:r>
      <w:proofErr w:type="gramStart"/>
      <w:r w:rsidRPr="00721F0C">
        <w:rPr>
          <w:rFonts w:ascii="Times New Roman" w:hAnsi="Times New Roman" w:cs="Times New Roman"/>
          <w:sz w:val="28"/>
          <w:szCs w:val="28"/>
          <w:highlight w:val="cyan"/>
          <w:shd w:val="clear" w:color="auto" w:fill="00FFFF"/>
          <w:lang w:eastAsia="ru-RU"/>
        </w:rPr>
        <w:t>в последствии</w:t>
      </w:r>
      <w:proofErr w:type="gramEnd"/>
      <w:r w:rsidRPr="00721F0C">
        <w:rPr>
          <w:rFonts w:ascii="Times New Roman" w:hAnsi="Times New Roman" w:cs="Times New Roman"/>
          <w:sz w:val="28"/>
          <w:szCs w:val="28"/>
          <w:highlight w:val="cyan"/>
          <w:shd w:val="clear" w:color="auto" w:fill="00FFFF"/>
          <w:lang w:eastAsia="ru-RU"/>
        </w:rPr>
        <w:t xml:space="preserve"> будет попросту игнорировать их.</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8. Не ругайте кроху за мокрую одежду, воду на полу возле умывальника, полотенце, оставленное на полу и так далее. Со временем, благодаря вашим напоминаниям, малыш научится делать все более аккуратно.</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 xml:space="preserve">9. Помните, что во влажной среде бактерии размножаются лучше. Поэтому, </w:t>
      </w:r>
      <w:r w:rsidRPr="00721F0C">
        <w:rPr>
          <w:rFonts w:ascii="Times New Roman" w:hAnsi="Times New Roman" w:cs="Times New Roman"/>
          <w:sz w:val="28"/>
          <w:szCs w:val="28"/>
          <w:highlight w:val="cyan"/>
          <w:shd w:val="clear" w:color="auto" w:fill="00FFFF"/>
          <w:lang w:eastAsia="ru-RU"/>
        </w:rPr>
        <w:lastRenderedPageBreak/>
        <w:t>если кожу намочить, но не намылить достаточно хорошо, то микроорганизмов станет только больше. Всегда контролируйте процесс мытья рук, пока ваш малыш недостаточно овладел этими навыками. Ведь маленькие торопыжки не всегда хорошо самостоятельно справляются с загрязнениями.</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shd w:val="clear" w:color="auto" w:fill="00FFFF"/>
          <w:lang w:eastAsia="ru-RU"/>
        </w:rPr>
        <w:t>В конечном счете, малыш запомнит, как правильно мыть руки и в каких случаях делать это необходимо.</w:t>
      </w:r>
      <w:r w:rsidRPr="00721F0C">
        <w:rPr>
          <w:rFonts w:ascii="Times New Roman" w:hAnsi="Times New Roman" w:cs="Times New Roman"/>
          <w:sz w:val="28"/>
          <w:szCs w:val="28"/>
          <w:lang w:eastAsia="ru-RU"/>
        </w:rPr>
        <w:br/>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yellow"/>
          <w:shd w:val="clear" w:color="auto" w:fill="00FFFF"/>
          <w:lang w:eastAsia="ru-RU"/>
        </w:rPr>
        <w:t> Как выбрать мыло для мытья рук?</w:t>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cyan"/>
          <w:shd w:val="clear" w:color="auto" w:fill="00FFFF"/>
          <w:lang w:eastAsia="ru-RU"/>
        </w:rPr>
        <w:t>Существует огромный выбор моющих средств. Это и твердое кусковое мыло, и натуральное мыло ручной работы, содержащее экстракты различных трав, эфирные масла, мед и прочие ингредиенты, и туалетное мыло, и антибактериальное мыло, и лечебное мыло (серное и дегтярное), но использовать их детям не рекомендуется.</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 xml:space="preserve">Так, например, в составе твердого мыла присутствует натриевые и/или калиевые соли жирных кислот. Эти щелочные компоненты оказывают негативное влияние на кожу ребенка, приводя к появлению сухости и раздражения. Экстракты различных трав, эфирные масла и другие компоненты натурального мыла могут спровоцировать аллергические реакции на коже ребенка. Частое использование антибактериального мыла не подходит не только для ребенка, но и взрослого, так как агрессивные вещества, такие как </w:t>
      </w:r>
      <w:proofErr w:type="spellStart"/>
      <w:r w:rsidRPr="00721F0C">
        <w:rPr>
          <w:rFonts w:ascii="Times New Roman" w:hAnsi="Times New Roman" w:cs="Times New Roman"/>
          <w:sz w:val="28"/>
          <w:szCs w:val="28"/>
          <w:highlight w:val="cyan"/>
          <w:shd w:val="clear" w:color="auto" w:fill="00FFFF"/>
          <w:lang w:eastAsia="ru-RU"/>
        </w:rPr>
        <w:t>триклозан</w:t>
      </w:r>
      <w:proofErr w:type="spellEnd"/>
      <w:r w:rsidRPr="00721F0C">
        <w:rPr>
          <w:rFonts w:ascii="Times New Roman" w:hAnsi="Times New Roman" w:cs="Times New Roman"/>
          <w:sz w:val="28"/>
          <w:szCs w:val="28"/>
          <w:highlight w:val="cyan"/>
          <w:shd w:val="clear" w:color="auto" w:fill="00FFFF"/>
          <w:lang w:eastAsia="ru-RU"/>
        </w:rPr>
        <w:t>, убивает и вредные, и полезные бактерии, колонизирующие кожу, лишая ее естественной защиты. Поэтому использовать его можно только иногда. Однако</w:t>
      </w:r>
      <w:proofErr w:type="gramStart"/>
      <w:r w:rsidRPr="00721F0C">
        <w:rPr>
          <w:rFonts w:ascii="Times New Roman" w:hAnsi="Times New Roman" w:cs="Times New Roman"/>
          <w:sz w:val="28"/>
          <w:szCs w:val="28"/>
          <w:highlight w:val="cyan"/>
          <w:shd w:val="clear" w:color="auto" w:fill="00FFFF"/>
          <w:lang w:eastAsia="ru-RU"/>
        </w:rPr>
        <w:t>,</w:t>
      </w:r>
      <w:proofErr w:type="gramEnd"/>
      <w:r w:rsidRPr="00721F0C">
        <w:rPr>
          <w:rFonts w:ascii="Times New Roman" w:hAnsi="Times New Roman" w:cs="Times New Roman"/>
          <w:sz w:val="28"/>
          <w:szCs w:val="28"/>
          <w:highlight w:val="cyan"/>
          <w:shd w:val="clear" w:color="auto" w:fill="00FFFF"/>
          <w:lang w:eastAsia="ru-RU"/>
        </w:rPr>
        <w:t xml:space="preserve"> оно может стать незаменимым помощником в поездках, а также при очищении рук перед обработкой ран.</w:t>
      </w:r>
      <w:r w:rsidRPr="00721F0C">
        <w:rPr>
          <w:rFonts w:ascii="Times New Roman" w:hAnsi="Times New Roman" w:cs="Times New Roman"/>
          <w:sz w:val="28"/>
          <w:szCs w:val="28"/>
          <w:highlight w:val="cyan"/>
          <w:lang w:eastAsia="ru-RU"/>
        </w:rPr>
        <w:br/>
      </w:r>
      <w:r w:rsidRPr="00721F0C">
        <w:rPr>
          <w:rFonts w:ascii="Times New Roman" w:hAnsi="Times New Roman" w:cs="Times New Roman"/>
          <w:noProof/>
          <w:sz w:val="28"/>
          <w:szCs w:val="28"/>
          <w:highlight w:val="yellow"/>
          <w:lang w:eastAsia="ru-RU"/>
        </w:rPr>
        <w:drawing>
          <wp:inline distT="0" distB="0" distL="0" distR="0">
            <wp:extent cx="4572000" cy="640715"/>
            <wp:effectExtent l="19050" t="0" r="0" b="0"/>
            <wp:docPr id="4" name="Рисунок 4" descr="https://nsportal.ru/sites/default/files/styles/large/public/media/2017/04/21/692823n68ya60jv9_1_13.gif?itok=jcgSSh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styles/large/public/media/2017/04/21/692823n68ya60jv9_1_13.gif?itok=jcgSShhT"/>
                    <pic:cNvPicPr>
                      <a:picLocks noChangeAspect="1" noChangeArrowheads="1"/>
                    </pic:cNvPicPr>
                  </pic:nvPicPr>
                  <pic:blipFill>
                    <a:blip r:embed="rId4" cstate="print"/>
                    <a:srcRect/>
                    <a:stretch>
                      <a:fillRect/>
                    </a:stretch>
                  </pic:blipFill>
                  <pic:spPr bwMode="auto">
                    <a:xfrm>
                      <a:off x="0" y="0"/>
                      <a:ext cx="4572000" cy="640715"/>
                    </a:xfrm>
                    <a:prstGeom prst="rect">
                      <a:avLst/>
                    </a:prstGeom>
                    <a:noFill/>
                    <a:ln w="9525">
                      <a:noFill/>
                      <a:miter lim="800000"/>
                      <a:headEnd/>
                      <a:tailEnd/>
                    </a:ln>
                  </pic:spPr>
                </pic:pic>
              </a:graphicData>
            </a:graphic>
          </wp:inline>
        </w:drawing>
      </w:r>
      <w:r w:rsidRPr="00721F0C">
        <w:rPr>
          <w:rFonts w:ascii="Times New Roman" w:hAnsi="Times New Roman" w:cs="Times New Roman"/>
          <w:sz w:val="28"/>
          <w:szCs w:val="28"/>
          <w:highlight w:val="yellow"/>
          <w:lang w:eastAsia="ru-RU"/>
        </w:rPr>
        <w:br/>
      </w:r>
      <w:r w:rsidRPr="00721F0C">
        <w:rPr>
          <w:rFonts w:ascii="Times New Roman" w:hAnsi="Times New Roman" w:cs="Times New Roman"/>
          <w:sz w:val="28"/>
          <w:szCs w:val="28"/>
          <w:highlight w:val="cyan"/>
          <w:shd w:val="clear" w:color="auto" w:fill="00FFFF"/>
          <w:lang w:eastAsia="ru-RU"/>
        </w:rPr>
        <w:t xml:space="preserve">При выборе мыла для детей предпочтение нужно отдавать детскому мылу, которое не содержит щелочных компонентов (pH-нейтральное), а также </w:t>
      </w:r>
      <w:proofErr w:type="spellStart"/>
      <w:r w:rsidRPr="00721F0C">
        <w:rPr>
          <w:rFonts w:ascii="Times New Roman" w:hAnsi="Times New Roman" w:cs="Times New Roman"/>
          <w:sz w:val="28"/>
          <w:szCs w:val="28"/>
          <w:highlight w:val="cyan"/>
          <w:shd w:val="clear" w:color="auto" w:fill="00FFFF"/>
          <w:lang w:eastAsia="ru-RU"/>
        </w:rPr>
        <w:t>ароматизаторов</w:t>
      </w:r>
      <w:proofErr w:type="spellEnd"/>
      <w:r w:rsidRPr="00721F0C">
        <w:rPr>
          <w:rFonts w:ascii="Times New Roman" w:hAnsi="Times New Roman" w:cs="Times New Roman"/>
          <w:sz w:val="28"/>
          <w:szCs w:val="28"/>
          <w:highlight w:val="cyan"/>
          <w:shd w:val="clear" w:color="auto" w:fill="00FFFF"/>
          <w:lang w:eastAsia="ru-RU"/>
        </w:rPr>
        <w:t xml:space="preserve"> и красителей, способных вызвать раздражения или аллергические реакции.</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 xml:space="preserve">Такое мыло чаще всего небольшого размера, хорошо помещается в ладошке у ребенка, а также может иметь форму различных фигурок, что вызывает у </w:t>
      </w:r>
      <w:r w:rsidRPr="00721F0C">
        <w:rPr>
          <w:rFonts w:ascii="Times New Roman" w:hAnsi="Times New Roman" w:cs="Times New Roman"/>
          <w:sz w:val="28"/>
          <w:szCs w:val="28"/>
          <w:highlight w:val="cyan"/>
          <w:shd w:val="clear" w:color="auto" w:fill="00FFFF"/>
          <w:lang w:eastAsia="ru-RU"/>
        </w:rPr>
        <w:lastRenderedPageBreak/>
        <w:t>малышей положительные эмоции. Однако необходимо помнить, что на куске мыла после мытья рук могут оставаться бактерии, которые размножаются, особенно если в мыльнице остается влага. Поэтому, если вы используете кусковое мыло, выбирайте мыльницу, в которой оно может высыхать.</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 xml:space="preserve">Идеальными средствами для очищения кожи малышей являются специальные жидкие средства, в том числе жидкое мыло. Они содержат </w:t>
      </w:r>
      <w:proofErr w:type="spellStart"/>
      <w:r w:rsidRPr="00721F0C">
        <w:rPr>
          <w:rFonts w:ascii="Times New Roman" w:hAnsi="Times New Roman" w:cs="Times New Roman"/>
          <w:sz w:val="28"/>
          <w:szCs w:val="28"/>
          <w:highlight w:val="cyan"/>
          <w:shd w:val="clear" w:color="auto" w:fill="00FFFF"/>
          <w:lang w:eastAsia="ru-RU"/>
        </w:rPr>
        <w:t>нещелочные</w:t>
      </w:r>
      <w:proofErr w:type="spellEnd"/>
      <w:r w:rsidRPr="00721F0C">
        <w:rPr>
          <w:rFonts w:ascii="Times New Roman" w:hAnsi="Times New Roman" w:cs="Times New Roman"/>
          <w:sz w:val="28"/>
          <w:szCs w:val="28"/>
          <w:highlight w:val="cyan"/>
          <w:shd w:val="clear" w:color="auto" w:fill="00FFFF"/>
          <w:lang w:eastAsia="ru-RU"/>
        </w:rPr>
        <w:t>, а поверхностно активные вещества, которые замечательно справляются со всеми загрязнениями, но при этом не нарушают естественную защиту кожи, а также не вызывают сухость и раздражение.</w:t>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lang w:eastAsia="ru-RU"/>
        </w:rPr>
        <w:br/>
      </w:r>
      <w:r w:rsidRPr="00721F0C">
        <w:rPr>
          <w:rFonts w:ascii="Times New Roman" w:hAnsi="Times New Roman" w:cs="Times New Roman"/>
          <w:sz w:val="28"/>
          <w:szCs w:val="28"/>
          <w:highlight w:val="cyan"/>
          <w:shd w:val="clear" w:color="auto" w:fill="00FFFF"/>
          <w:lang w:eastAsia="ru-RU"/>
        </w:rPr>
        <w:t>Надеемся, наши советы помогут вам и вашему малышу овладеть навыками правильного мытья рук и избежать многих заболеваний. Будьте здоровы!</w:t>
      </w:r>
    </w:p>
    <w:p w:rsidR="00721F0C" w:rsidRPr="00721F0C" w:rsidRDefault="00721F0C" w:rsidP="00721F0C">
      <w:pPr>
        <w:shd w:val="clear" w:color="auto" w:fill="F4F4F4"/>
        <w:spacing w:after="0" w:line="240" w:lineRule="auto"/>
        <w:rPr>
          <w:rFonts w:ascii="Arial" w:eastAsia="Times New Roman" w:hAnsi="Arial" w:cs="Arial"/>
          <w:color w:val="212529"/>
          <w:sz w:val="18"/>
          <w:szCs w:val="18"/>
          <w:lang w:eastAsia="ru-RU"/>
        </w:rPr>
      </w:pPr>
      <w:r>
        <w:rPr>
          <w:rFonts w:ascii="Arial" w:eastAsia="Times New Roman" w:hAnsi="Arial" w:cs="Arial"/>
          <w:noProof/>
          <w:color w:val="212529"/>
          <w:sz w:val="18"/>
          <w:szCs w:val="18"/>
          <w:lang w:eastAsia="ru-RU"/>
        </w:rPr>
        <w:drawing>
          <wp:inline distT="0" distB="0" distL="0" distR="0">
            <wp:extent cx="5716905" cy="3780155"/>
            <wp:effectExtent l="19050" t="0" r="0" b="0"/>
            <wp:docPr id="5" name="Рисунок 5" descr="https://nsportal.ru/sites/default/files/2017/04/21/tu-frabarl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2017/04/21/tu-frabarl0.jpg"/>
                    <pic:cNvPicPr>
                      <a:picLocks noChangeAspect="1" noChangeArrowheads="1"/>
                    </pic:cNvPicPr>
                  </pic:nvPicPr>
                  <pic:blipFill>
                    <a:blip r:embed="rId6" cstate="print"/>
                    <a:srcRect/>
                    <a:stretch>
                      <a:fillRect/>
                    </a:stretch>
                  </pic:blipFill>
                  <pic:spPr bwMode="auto">
                    <a:xfrm>
                      <a:off x="0" y="0"/>
                      <a:ext cx="5716905" cy="3780155"/>
                    </a:xfrm>
                    <a:prstGeom prst="rect">
                      <a:avLst/>
                    </a:prstGeom>
                    <a:noFill/>
                    <a:ln w="9525">
                      <a:noFill/>
                      <a:miter lim="800000"/>
                      <a:headEnd/>
                      <a:tailEnd/>
                    </a:ln>
                  </pic:spPr>
                </pic:pic>
              </a:graphicData>
            </a:graphic>
          </wp:inline>
        </w:drawing>
      </w:r>
    </w:p>
    <w:p w:rsidR="00AF321A" w:rsidRDefault="00AF321A"/>
    <w:sectPr w:rsidR="00AF321A" w:rsidSect="00AF3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721F0C"/>
    <w:rsid w:val="000C3201"/>
    <w:rsid w:val="000D7AB1"/>
    <w:rsid w:val="00252B3C"/>
    <w:rsid w:val="002A3B20"/>
    <w:rsid w:val="00532F0E"/>
    <w:rsid w:val="00721F0C"/>
    <w:rsid w:val="00806CBB"/>
    <w:rsid w:val="00AF3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2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1F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21F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1F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183202">
      <w:bodyDiv w:val="1"/>
      <w:marLeft w:val="0"/>
      <w:marRight w:val="0"/>
      <w:marTop w:val="0"/>
      <w:marBottom w:val="0"/>
      <w:divBdr>
        <w:top w:val="none" w:sz="0" w:space="0" w:color="auto"/>
        <w:left w:val="none" w:sz="0" w:space="0" w:color="auto"/>
        <w:bottom w:val="none" w:sz="0" w:space="0" w:color="auto"/>
        <w:right w:val="none" w:sz="0" w:space="0" w:color="auto"/>
      </w:divBdr>
      <w:divsChild>
        <w:div w:id="1030300366">
          <w:marLeft w:val="0"/>
          <w:marRight w:val="0"/>
          <w:marTop w:val="0"/>
          <w:marBottom w:val="0"/>
          <w:divBdr>
            <w:top w:val="none" w:sz="0" w:space="0" w:color="auto"/>
            <w:left w:val="none" w:sz="0" w:space="0" w:color="auto"/>
            <w:bottom w:val="none" w:sz="0" w:space="0" w:color="auto"/>
            <w:right w:val="none" w:sz="0" w:space="0" w:color="auto"/>
          </w:divBdr>
          <w:divsChild>
            <w:div w:id="1974863901">
              <w:marLeft w:val="0"/>
              <w:marRight w:val="0"/>
              <w:marTop w:val="0"/>
              <w:marBottom w:val="0"/>
              <w:divBdr>
                <w:top w:val="none" w:sz="0" w:space="0" w:color="auto"/>
                <w:left w:val="none" w:sz="0" w:space="0" w:color="auto"/>
                <w:bottom w:val="none" w:sz="0" w:space="0" w:color="auto"/>
                <w:right w:val="none" w:sz="0" w:space="0" w:color="auto"/>
              </w:divBdr>
              <w:divsChild>
                <w:div w:id="377634196">
                  <w:marLeft w:val="0"/>
                  <w:marRight w:val="0"/>
                  <w:marTop w:val="0"/>
                  <w:marBottom w:val="0"/>
                  <w:divBdr>
                    <w:top w:val="none" w:sz="0" w:space="0" w:color="auto"/>
                    <w:left w:val="none" w:sz="0" w:space="0" w:color="auto"/>
                    <w:bottom w:val="none" w:sz="0" w:space="0" w:color="auto"/>
                    <w:right w:val="none" w:sz="0" w:space="0" w:color="auto"/>
                  </w:divBdr>
                  <w:divsChild>
                    <w:div w:id="1204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5</cp:revision>
  <dcterms:created xsi:type="dcterms:W3CDTF">2022-01-30T06:46:00Z</dcterms:created>
  <dcterms:modified xsi:type="dcterms:W3CDTF">2022-01-30T10:31:00Z</dcterms:modified>
</cp:coreProperties>
</file>