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7EE" w:rsidRPr="003A7778" w:rsidRDefault="007937EE" w:rsidP="00890BA9">
      <w:pPr>
        <w:shd w:val="clear" w:color="auto" w:fill="FFFFFF"/>
        <w:spacing w:after="255" w:line="270" w:lineRule="atLeast"/>
        <w:jc w:val="center"/>
        <w:outlineLvl w:val="2"/>
        <w:rPr>
          <w:rFonts w:ascii="Times New Roman" w:eastAsia="Times New Roman" w:hAnsi="Times New Roman" w:cs="Times New Roman"/>
          <w:b/>
          <w:bCs/>
          <w:color w:val="333333"/>
          <w:sz w:val="26"/>
          <w:szCs w:val="26"/>
          <w:lang w:eastAsia="ru-RU"/>
        </w:rPr>
      </w:pPr>
      <w:r w:rsidRPr="003A7778">
        <w:rPr>
          <w:rFonts w:ascii="Times New Roman" w:eastAsia="Times New Roman" w:hAnsi="Times New Roman" w:cs="Times New Roman"/>
          <w:b/>
          <w:bCs/>
          <w:color w:val="333333"/>
          <w:sz w:val="26"/>
          <w:szCs w:val="26"/>
          <w:lang w:eastAsia="ru-RU"/>
        </w:rPr>
        <w:t>Правила поведения</w:t>
      </w:r>
      <w:bookmarkStart w:id="0" w:name="_GoBack"/>
      <w:bookmarkEnd w:id="0"/>
      <w:r w:rsidRPr="003A7778">
        <w:rPr>
          <w:rFonts w:ascii="Times New Roman" w:eastAsia="Times New Roman" w:hAnsi="Times New Roman" w:cs="Times New Roman"/>
          <w:b/>
          <w:bCs/>
          <w:color w:val="333333"/>
          <w:sz w:val="26"/>
          <w:szCs w:val="26"/>
          <w:lang w:eastAsia="ru-RU"/>
        </w:rPr>
        <w:br/>
        <w:t>на водоемах в осенне-зимне-весенний период</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 Первый выход на ледяной покров водоёма разрешается только в присутствии взрослых, предварительно проверивших толщину и прочность льда и определивших места выхода на лед.</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2. 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3. Категорически запрещается проверять прочность льда ударом ноги!</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4.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5. 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6. Особенно осторожным нужно быть в местах быстрого течения реки,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7. При групповом переходе по льду надо двигаться на расстоянии 5-6 метров друг от друга, внимательно следя за идущим впереди.</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8. При перевозке небольших по размерам, но тяжелых грузов, их следует класть на сани или брусья с большой площадью опоры.</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9.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10. Запрещается ходить и кататься на льду в ночное время и, особенно, в незнакомых местах, за исключением специально оборудованных мест.</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11.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 xml:space="preserve">12.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w:t>
      </w:r>
      <w:r w:rsidRPr="003A7778">
        <w:rPr>
          <w:rFonts w:ascii="Times New Roman" w:eastAsia="Times New Roman" w:hAnsi="Times New Roman" w:cs="Times New Roman"/>
          <w:color w:val="333333"/>
          <w:sz w:val="23"/>
          <w:szCs w:val="23"/>
          <w:lang w:eastAsia="ru-RU"/>
        </w:rPr>
        <w:lastRenderedPageBreak/>
        <w:t>твердый лед, а затем, лежа на спине или на груди, продвинуться в сторону, начала движения, одновременно призывая на помощь.</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Водоемы замерзают неравномерно: сначала образуется ледяная корка у берега, на мелководье, в защищенных от ветра заливах, а затем уже распространяется на весь водоем.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На озерах, прудах, а также на водоемах со стоячей водой лед появляется раньше, чем на реках, где течение задерживает образование льда.</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Следует обратить особое внимание обучающихся на то, что основным условием безопасного пребывания на льду является соответствие толщины льда прилагаемой нагрузке. При этом безопасная толщина льда составляет</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одного человека - не менее 7 см;</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сооружения катка - 12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сооружения пешей переправы - 15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организации массовых спортивных и праздничных мероприятий - 25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При визуальной оценке прочности льда следует учитывать следующее: самым прочным считается лед голубого цвета; прочность белого льда в два раза меньше; лед серый и матово-белый или с желтоватым оттенком не надежен. На открытом бесснежном пространстве лед всегда толще; лед молочно-мутный, серый, обычно ноздреватый и пористый - такой лед обрушивается без предупреждающего потрескивания. Следует иметь в виду, что снег, выпавший на только что образовавшийся лед, маскирует полыньи и замедляет рост ледяного покрова. Вместе с тем, только специалист может объективно оценить состояние льда.</w:t>
      </w:r>
    </w:p>
    <w:p w:rsidR="009E0E0B" w:rsidRPr="003A7778" w:rsidRDefault="00890BA9">
      <w:pPr>
        <w:rPr>
          <w:rFonts w:ascii="Times New Roman" w:hAnsi="Times New Roman" w:cs="Times New Roman"/>
        </w:rPr>
      </w:pPr>
    </w:p>
    <w:sectPr w:rsidR="009E0E0B" w:rsidRPr="003A7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AD"/>
    <w:rsid w:val="0033056C"/>
    <w:rsid w:val="00337FAD"/>
    <w:rsid w:val="003A7778"/>
    <w:rsid w:val="007937EE"/>
    <w:rsid w:val="00890BA9"/>
    <w:rsid w:val="00B3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1A22B-88E3-4811-88C1-C5FC7B748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7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671745">
      <w:bodyDiv w:val="1"/>
      <w:marLeft w:val="0"/>
      <w:marRight w:val="0"/>
      <w:marTop w:val="0"/>
      <w:marBottom w:val="0"/>
      <w:divBdr>
        <w:top w:val="none" w:sz="0" w:space="0" w:color="auto"/>
        <w:left w:val="none" w:sz="0" w:space="0" w:color="auto"/>
        <w:bottom w:val="none" w:sz="0" w:space="0" w:color="auto"/>
        <w:right w:val="none" w:sz="0" w:space="0" w:color="auto"/>
      </w:divBdr>
    </w:div>
    <w:div w:id="135923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704</Words>
  <Characters>4015</Characters>
  <Application>Microsoft Office Word</Application>
  <DocSecurity>0</DocSecurity>
  <Lines>33</Lines>
  <Paragraphs>9</Paragraphs>
  <ScaleCrop>false</ScaleCrop>
  <Company>HP</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Teacher</cp:lastModifiedBy>
  <cp:revision>7</cp:revision>
  <dcterms:created xsi:type="dcterms:W3CDTF">2021-11-10T11:09:00Z</dcterms:created>
  <dcterms:modified xsi:type="dcterms:W3CDTF">2021-11-10T11:26:00Z</dcterms:modified>
</cp:coreProperties>
</file>