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8"/>
          <w:szCs w:val="38"/>
          <w:lang w:val="en-US"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F0000"/>
          <w:kern w:val="36"/>
          <w:sz w:val="38"/>
          <w:szCs w:val="38"/>
          <w:lang w:eastAsia="ru-RU"/>
        </w:rPr>
        <w:t xml:space="preserve">ПИРАМИДКИ ДЛЯ ДЕТЕЙ. 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Пирамидка – классическая дидактическая (то есть обучающая) игрушка для маленького ребенка.  Но для того чтобы малыш с интересом играл с пирамидками, надо  правильно выбрать пирамидку в соответствии с возрастом малыша и научить его пользоваться этой развивающей игрушкой.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FF0000"/>
          <w:sz w:val="30"/>
          <w:szCs w:val="30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F0000"/>
          <w:sz w:val="30"/>
          <w:szCs w:val="30"/>
          <w:lang w:eastAsia="ru-RU"/>
        </w:rPr>
        <w:t>КАКИЕ БЫВАЮТ ПИРАМИДКИ: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Пирамидки с колечками одинакового размера.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Задача такой игрушки – обучение ребенка нанизыванию колечек на стержень и снятию их со стержня. Это самое простое действие с пирамидкой. Нужно обязательно следить за  тем, чтобы вершина стержня  игрушки была закруглена и безопасна для ребенка.  Важно, чтобы размер отверстия в колечке такой пирамидки давал ребенку возможность свободно нанизывать и снимать со стержня кольцо.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Пирамидка с разной величиной колец.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 Такие пирамидки бывают двух видов.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Самый простой  и доступный ребенку вариант игрушки  с разной величиной колец – это </w:t>
      </w:r>
      <w:r w:rsidRPr="0027510F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пирамидка с конусообразным стержнем (пирамидка – елочка в виде конуса).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 Эта игрушка будет очень удобна для первых игр  с пирамидками. Такая игрушка </w:t>
      </w:r>
      <w:proofErr w:type="spell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автодидактична</w:t>
      </w:r>
      <w:proofErr w:type="spell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– то есть сама игрушка контролирует правильность действий ребенка и обучает его. На конусообразный стержень невозможно неправильно надеть колечки – не получится! Если ребенок попытается сначала надеть маленькое колечко, то оно не пройдет до конца стержня – конуса.  Так игрушка сама подскажет малышу порядок его действий.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Другой более сложный для сборки вариант пирамидки – </w:t>
      </w:r>
      <w:r w:rsidRPr="0027510F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ru-RU"/>
        </w:rPr>
        <w:t>это традиционная пирамидка со стержнем – палочкой.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 играх с такой пирамидкой очень важно научить малыша правильно ее собирать, располагая кольца строго по величине.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Фигурная пирамидка.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Это пирамидки в форме морских жителей,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веселый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фигурок, зверюшек, клоуна с очень разнообразной и сложной формой деталей и порядком их взаиморасположения. Она предназначена для детей постарше, которые уже легко собирают обычную пирамидку. При сборке фигурной пирамидки лучше иметь перед глазами картинку – образец. Так как в такой игрушке порядок сборки только один – единственно верный для получения результата.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5267325" cy="3952875"/>
            <wp:effectExtent l="19050" t="0" r="9525" b="0"/>
            <wp:docPr id="1" name="Рисунок 1" descr="piramidki-igr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ki-igri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FF0000"/>
          <w:sz w:val="30"/>
          <w:szCs w:val="30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F0000"/>
          <w:sz w:val="30"/>
          <w:szCs w:val="30"/>
          <w:lang w:eastAsia="ru-RU"/>
        </w:rPr>
        <w:t>КАК ВЫБИРАТЬ ПИРАМИДКИ ДЛЯ ДЕТЕЙ: ВОЗРАСТНЫЕ ЭТАПЫ.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ПОДГОТОВИТЕЛЬНЫЙ ЭТАП.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10-12 месяцев малыш уже может нанизывать большие яркие кольца пирамидки на стержень  если мама покажет, как это делать 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( 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стержень при этом  находится в горизонтальном положении).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Путем проб и ошибок малыш достигает понимания того, что на очень толстый стержень нельзя нанизать колечки или шары  с очень узким отверстием; если у предмета нет отверстия, то нанизать его на стержень  и вовсе не получится (например, вырезанные из картона колечки можно надеть на стержень, на лапку игрушечного мишки, на мамин пальчик, на свою ручку, а вырезанные из картона круги – не надеваются).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развития умения захватывать предмет можно ребенку давать  нанизывать на палочку разные по форме элементы пирамидок – шары и кубики с отверстиями в них, а также традиционные колечки.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524500" cy="4143375"/>
            <wp:effectExtent l="19050" t="0" r="0" b="0"/>
            <wp:docPr id="2" name="Рисунок 2" descr="piramidki-dlya-samih-malenk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midki-dlya-samih-malenki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ПЕРВЫЙ ЭТАП ИГР С ПИРАМИДКАМИ. С 1 ГОДА ДО 1 ГОДА 3 МЕСЯЦЕВ.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этом возрасте малыш учится нанизывать кольца на стержень и снимать их со стержня (стержень  пирамидки — в вертикальном положении).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малыша этого возраста самой подходящей будет 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пирамидка из 4-5 колец одинакового размера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 только малыш будет легко нанизывать 5 колечек, можно увеличить количество колечек до 10 (одного размера).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Обычно для таких игр используются деревянные пирамидки  с кольцами небольшого размера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( 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3-5 см).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419725" cy="4067175"/>
            <wp:effectExtent l="19050" t="0" r="9525" b="0"/>
            <wp:docPr id="3" name="Рисунок 3" descr="vidi-piramid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i-piramid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ВТОРОЙ ЭТАП ИГР С ПИРАМИДКАМИ.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 1 года 3 месяцев до 1 года 6 месяцев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Для ребенка в этом возрасте нужна 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пирамидка с  кольцами двух размеров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(2-3 больших кольца одинакового размера и 2-3 маленьких кольца одинакового размера). Обычно это деревянная одноцветная пирамидка. Такую пирамидку можно собрать из нескольких имеющихся дома стандартных пирамидок с разной величиной колец.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267325" cy="3952875"/>
            <wp:effectExtent l="19050" t="0" r="9525" b="0"/>
            <wp:docPr id="4" name="Рисунок 4" descr="piramidka-s-kolcami-dvuh-razme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ramidka-s-kolcami-dvuh-razmer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Малыш будет собирать пирамидку из колец двух размеров так: внизу 2- 3 больших одинаковых кольца, над ними вверху – 2-3 маленьких одинаковых кольца. Назовите ребенку размер колечек: «большое колечко», «маленькое колечко». Проведите ручкой ребенка по пирамидке: «неровная», получилась «ступенька».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Важно, чтобы разница в размере маленьких и больших колец была не менее 3 см. Пирамидка может быть и одноцветной, и разноцветной.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ТРЕТИЙ ЭТАП</w:t>
      </w:r>
      <w:r w:rsidRPr="0027510F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. </w:t>
      </w: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С 1 ГОДА 6 МЕСЯЦЕВ ДО 1 ГОДА 9 МЕСЯЦЕВ.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Вам понадобится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 пирамидка из трех видов колечек разных по размеру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(шесть колец: два больших, два поменьше и два маленьких). Называем  малышу размер колечек так: «большое колечко», «поменьше», «маленькое», интонационно выделяя голосов слова (большое – более низким голосом и разводим руки в стороны, маленькое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–б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олее высоким голосом и показываем жест – указательный палец и большой палец приближаем друг к другу). Пирамидка также одноцветная.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ЧЕТВЕРТЫЙ  ЭТАП.</w:t>
      </w:r>
      <w:r w:rsidRPr="0027510F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 </w:t>
      </w: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С 1 ГОДА 9 МЕСЯЦЕВ ДО 2 ЛЕТ.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Лучше всего для этого возраста подойдет 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пирамидка из 4-5 уменьшающихся по величине колец (традиционная пирамидка).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257800" cy="3943350"/>
            <wp:effectExtent l="19050" t="0" r="0" b="0"/>
            <wp:docPr id="5" name="Рисунок 5" descr="pervaya-pirami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vaya-piramid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Сначала даем ребенку пирамидку – елочку (в виде конуса на конусообразном стержне), чтобы он легко и просто понял сам принцип сборки игрушки: каждый раз нужно брать самое большое колечко и нанизывать его на стержень.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Затем даем стандартную пирамидку на палочке – стержне из 5 колечек. Если такой пирамидки у Вас нет, то ее можно собрать самим из имеющихся дома других пирамидок. Для этого берем нужные элементы  из большой традиционной пирамидки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–д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остаем первое колечко, третье, пятое, седьмое, девятое, то есть элементы через один. Это нужно чтобы разница в величине колечек была хорошо заметна малышу. Лишние колечки большой пирамидки пока нужно убрать и не давать в руки малыша.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Собираем пирамидку с  уменьшением величины колечек, называя ребенку величину: «Самое большое – поменьше- поменьше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–е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ще меньше – самое маленькое».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ПЯТЫЙ ЭТАП. С 2 ЛЕТ ДО 2 ЛЕТ 6 МЕСЯЦЕВ.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Малышу этого возраста подойдет классическая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 пирамидка из 6- 8 колец с уменьшением их размера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(либо используем пирамидку «Радуга», либо достаем нужные элементы из большой пирамидки из 15-20 колечек).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438775" cy="4076700"/>
            <wp:effectExtent l="19050" t="0" r="9525" b="0"/>
            <wp:docPr id="6" name="Рисунок 6" descr="piramidka-rad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ramidka-radu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Хорошо иметь не только цветную, но и одноцветную пирамидку  с уменьшением величины колец. Дети очень быстро запоминают последовательность цветов и начинают быстро собирать пирамидку по памяти, автоматически, без учета размера колец. Одноцветная же пирамидка учит малыша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ориентироваться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прежде всего на величину элементов при сборке игрушки.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39388"/>
          <w:sz w:val="27"/>
          <w:szCs w:val="27"/>
          <w:lang w:eastAsia="ru-RU"/>
        </w:rPr>
        <w:t>ШЕСТОЙ ЭТАП. С 2 ЛЕТ 6 МЕСЯЦЕВ ДО 3 ЛЕТ.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Фигурные пирамидки.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этом возрасте малыш может сам собрать более сложную пирамидку, в том числе фигурную, в которой надо учесть не только размер детали, но и ее расположение в пирамидке (фактически собрать на стержне </w:t>
      </w:r>
      <w:proofErr w:type="spell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пазл</w:t>
      </w:r>
      <w:proofErr w:type="spell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вертикальной плоскости).</w:t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FF0000"/>
          <w:sz w:val="30"/>
          <w:szCs w:val="30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F0000"/>
          <w:sz w:val="30"/>
          <w:szCs w:val="30"/>
          <w:lang w:eastAsia="ru-RU"/>
        </w:rPr>
        <w:t>КАК НАУЧИТЬ РЕБЕНКА СОБИРАТЬ ПИРАМИДКУ? ЗАНЯТИЯ С ПИРАМИДКАМИ ДЛЯ ДЕТЕЙ РАННЕГО ВОЗРАСТА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Шаг 1.</w:t>
      </w:r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Сначала познакомимся с колечками пирамидки.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Дайте малышу поиграть с колечками – попробовать надеть кольцо пирамидки на свою ручку, пальчик, на ручку куклы, пальчик мамы, палочку, стержень. Прокатите колечко как колесо по полу – катится! А кубик катится? Нет. У кубика есть уголки.  Покажите малышу, как  правильно брать колечко в руку – указательным и большим пальчиками.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lastRenderedPageBreak/>
        <w:t>Шаг 2.</w:t>
      </w:r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 Затем научимся собирать пирамидку с одинаковым размером колечек, правильно держа колечки </w:t>
      </w:r>
      <w:proofErr w:type="gramStart"/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–у</w:t>
      </w:r>
      <w:proofErr w:type="gramEnd"/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казательным и большим пальчиками.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Сначала  снимите колечки со стержня и познакомьте малыша с ними, дайте ему возможность поиграть и обследовать их. Затем поставьте пустой стержень пирамидки перед малышом. И предложите надеть на него колечко. Когда пирамидка будет собрана, закройте ее крышечкой. После этого дайте пирамидку в руки ребенку для самостоятельных действий – пусть он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разберет ее поиграет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 колечками и соберет. Похвалите малыша. Погладьте ладошкой ребенка пирамидку сверху вниз: «Ровная!»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первой игре мы собираем одноцветную пирамидку – например, из колец желтого цвета. В следующей игре нам понадобятся кольца нового цвета (например, соберем красную пирамидку). Обычно нужно несколько повторений игры  с помощью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взрослого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прежде чем малыш начнет играть с игрушкой самостоятельно.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После того как малыш научился собирать такую пирамидку дайте ему полный комплект разноцветных колечек и стержень для игр. Верхний конец стержня должен  быть тупым и находиться выше глаз ребенка для его безопасности во время игры. Как правило, дети играют с такой игрушкой стоя. Но могут и сидеть за детским столиком. Они могут собирать как одноцветные, так и разноцветные пирамидки, составляя разные сочетания цветов.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Шаг 3.</w:t>
      </w:r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После этого познакомим с величиной предметов и научим собирать пирамидку из колечек разного размера.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Разница в величине колец  в первых играх должна быть не менее 3 см. Уже в первых играх с игрушкой очень важно показать малышам правило сбора пирамидки: каждый раз мы берем самое большое из оставшихся колец. Тогда пирамидка правильно собрана и получается ровной. Возьмите ручку малыша в свою руку и проведите по поверхности пирамидки: «Вот какая гладкая, ровная получилась пирамидка!»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того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чтобы ребенок  сам легко понял это правило сборки игрушки, 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используем  сначала специальную пирамидку – елочку с конусообразным стержнем.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 такой пирамидке обычно 3- 4 кольца с разной величиной отверстий. Малыш может собрать игрушку только в том случае, если он сначала нанижет самое большое кольцо, затем – поменьше и, наконец, маленькое. Если ребенок неправильно соберет такую пирамидку, то  либо не сможет надеть кольцо, либо останется пустое пространство между колечками, и ошибка будет ему наглядно видна. После сборки пирамидки – погладьте ее поверхность ручкой малыша: гладкая пирамидка,  получилась елочка!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После того как малыш поймет принцип сбора пирамидки – елочки можно дать ему обычную пирамидку на стержне – палочке. Это могут быть не обязательно пирамидки из колечек, можно использовать и пирамидки из кубов или шаров разного размера.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Разбирая пирамидку, приучите малыша выкладывать колечки по порядку в ряд на столе слева направо от самого маленького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(верхнего, которое мы снимаем первым) до самого большого.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Это не только 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приучает к порядку, но и помогает быстрее собрать пирамидку без ошибок. Назовите размер каждого колечка: «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Большое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!» (разводим руки в стороны), поменьше, еще меньше, еще меньше, самое маленькое (спрячьте в ладошку). Попробуйте спрятать в ладошку большое кольцо  — не получится, «большое», не влезает в ладошку!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Всегда проверяйте правильность сборки пирамидки так: проведите ладошкой ребенка сверху вниз по пирамидке. Если она собрана правильно, то рука идет плавно,  ступенек нет, пирамидка гладкая.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 есть ошибка в сборке, то  пирамидка неровная. В случае ошибки сначала погладьте ручкой малыша сложенную им пирамидку: «Неровная». А затем  погладьте ручкой малыша сверху вниз по другой, правильно собранной пирамидке для их сравнения тактильных ощущений.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Почаще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хвалите малыша за успехи, даже самые маленькие!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Шаг 4.</w:t>
      </w:r>
      <w:r w:rsidRPr="0027510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Учимся собирать фигурные пирамидки.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Такие пирамидки – это </w:t>
      </w:r>
      <w:proofErr w:type="spell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пазлы</w:t>
      </w:r>
      <w:proofErr w:type="spell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вертикальной плоскости на стержне, у которых есть только единственный возможный вариант сборки. Чтобы малыш не запутался, лучше иметь картинку правильно собранной игрушки и собирать по образцу. Рассмотрите с ребенком образец сборки на картинке: «Какая деталь должна быть внизу пирамидки? Давай ее найдем. Эта подходит или нет? Давай сравним. Может быть, вот эта подойдет?» Рассуждая и анализируя вместе с малышом, Вы приучаете его обдумывать проблемные ситуации, которые возникают  в выполнении задач.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5410200" cy="4057650"/>
            <wp:effectExtent l="19050" t="0" r="0" b="0"/>
            <wp:docPr id="7" name="Рисунок 7" descr="kakie-bivaut-piramid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kie-bivaut-piramidk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FF0000"/>
          <w:sz w:val="30"/>
          <w:szCs w:val="30"/>
          <w:lang w:eastAsia="ru-RU"/>
        </w:rPr>
      </w:pPr>
      <w:r w:rsidRPr="0027510F">
        <w:rPr>
          <w:rFonts w:ascii="Arial" w:eastAsia="Times New Roman" w:hAnsi="Arial" w:cs="Arial"/>
          <w:b/>
          <w:bCs/>
          <w:caps/>
          <w:color w:val="FF0000"/>
          <w:sz w:val="30"/>
          <w:szCs w:val="30"/>
          <w:lang w:eastAsia="ru-RU"/>
        </w:rPr>
        <w:t>ИГРЫ С ПИРАМИДКАМИ ДЛЯ ДЕТЕЙ РАННЕГО ВОЗРАСТА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lastRenderedPageBreak/>
        <w:t>Игра 1. Найди такой же.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Вам понадобится две одинаковых пирамидки. Снимите колечки со стержня и разложите детали в две коробки. Одна коробка – для малыша.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Другая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– для взрослого.  Покажите малышу колечко из своей коробки и назовите его цвет: «Зеленое колечко. Как травка», «Желтое колечко. Как солнышко». Предложите </w:t>
      </w:r>
      <w:proofErr w:type="spell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ребеку</w:t>
      </w:r>
      <w:proofErr w:type="spell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найти такое же колечко. Как только малыш даст Вам колечко – приложите его к своему кольцу – образцу для сравнения и демонстрации совпадения цветов. Назовите еще раз цвет: «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Зеленое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как травка!»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2. Тук! Учимся говорить. 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Поставьте стержень пирамидки перед малышом и предложите: «Соберем пирамидку». Опустите кольцо и когда оно опустится на опору, скажите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: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«Тук! Упало колечко! Тук». Повторите весело с малышом слово «тук» и предложите ему нанизать колечко. Сопровождайте нанизывание колечек звукоподражанием: «Тук! Упало! Тук! Упало». Называйте цвет колечек собранной пирамидки: «зеленое как травка», «голубое как небо», «желтое как солнышко» и так далее. Используйте в игре простые слова, доступные малышу: «на», «дай», «где», «тут», «там».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 xml:space="preserve">Игра 3. Собери пирамидку с кольцами, уменьшающимися по размеру: знакомимся </w:t>
      </w:r>
      <w:proofErr w:type="gramStart"/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в</w:t>
      </w:r>
      <w:proofErr w:type="gramEnd"/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 xml:space="preserve"> величиной предметов.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Покажите малышу пирамидку и разберите ее на его глазах. Снимите самое маленькое колечко и положите его слева от себя на стол. Снимите следующее колечко и положите в ряд справа от первого. У Вас получится ряд колечек по порядку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–о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т самого маленького к самому большому.  Попросите ребенка найти самое большое колечко в Вашем ряду: «Где самое большое колечко?». Пусть малыш нанижет его на стержень. «А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сейчас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где большое кольцо?  (малыш выбирает из оставшихся на столе колечек самое большое). Какое колечко ты взял? Большое!». Так соберите всю пирамидку. Проведите ладошкой ребенка по собранной пирамидке: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ровная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! Если же пирамидка получился неровная,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значит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допущена ошибка и надо еще раз ее собрать.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4. Путаница.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Перепутайте кольца одной из пирамидок и другие предметы в коробке. Положите в эту коробку и кольца от других пирамидок. И попросите малыша собрать пирамидку, дав ему стержень и первое большое кольцо. Ему нужно будет отобрать для нее только подходящие элементы.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5. Выбери колечки.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Перемешайте в коробке кольца от разных пирамидок двух цветов. И предложите собрать пирамидку. Малышу нужно будет отобрать только кольца из того же материала и подходящего размера.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6. Пирожные.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Используйте колечки пирамидки как пирожные (разница в величине 3 см). Возьмите три игрушки разного размера: большую, среднюю и маленькую. И предложите угостить игрушки пирожными. Большой игрушке – большое пирожное. Средней игрушке – поменьше. Маленькой игрушке – самое маленькое пирожное.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7. Пирамидка наоборот.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Предложите ребенку собрать пирамидку «наоборот» — с меньшего кольца к большему.  Скажите, что сейчас пирамидка «смотрит носиком вниз».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lastRenderedPageBreak/>
        <w:t>Игра 8. Что изменилось?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Выложите в ряд 3- 4 колечка. Назовите с ребенком вместе их цвет. Затем пусть малыш отвернется, а Вы уберете одно колечко. Ему нужно догадаться, какое колечко исчезло. И назвать его цвет.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9. Разноцветные дорожки.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Если у Вас много разноцветных колечек от разных пирамидок, то можно использовать их для выкладывания дорожек. Можно выложить одноцветную дорожку, например, желтую, ведущую к желтому домику. Или разноцветную с чередованием элементов по цвету (красный – желтый – красный – желтый), величине (большое колечко – маленькое – большо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е-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маленькое) или форме (кубик – колечко – кубик – колечко)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10. Принеси такого же цвета.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Покажите ребенку колечко, назовите его цвет. И попросите малыша принести игрушку такого же цвета (например, если колечко красное, то малыш приносит красный мячик). Кладем игрушку рядом с колечком и сравниваем цвета. Если игрушка подобрана правильно, то ставим ее рядом с колечком.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11. Четыре пирамидки.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игры Вам понадобится 4 пирамидки из 3-4 колец одного цвета с убыванием величины. Сначала разберите каждую пирамидку и положите ее колечки в ряд рядом с основанием. А потом разложите колечки по размерам: выберите сначала все самые большие колечки (они будут одного размера, но разных цветов). Затем – все колечки поменьше. У Вас получатся группы колечек одного размера, но разных цветов. Соберите из них разноцветные пирамидки с колечками разных цветов, но одного размера.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12. Полянка.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Для игры Вам понадобится несколько пирамидок. Разберите  их на части. Положите в центр комнаты обруч (или нарисуйте на полу мелом круг). Это будет наша полянка. На нее будут ходить «гулять и играть» колечки. Вокруг круга снаружи разложите все колечки. Скажите стишок: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457825" cy="4095750"/>
            <wp:effectExtent l="19050" t="0" r="9525" b="0"/>
            <wp:docPr id="8" name="Рисунок 8" descr="odnocvetnie-piramid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dnocvetnie-piramidk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«В лесу у речки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Жили колечки,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Дружно играли,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полянке гуляли».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Поставьте в центр круга самое маленькое колечко и скажите: «Прибежали на полянку самые маленькие колечки. Вот такие!» и попросите ребенка найти такие же колечки. Поставьте найденные ребенком колечки такого же размера рядом с Вашим образцом. Наложите их на Ваше колечко и проверьте, действительно ли размер совпадает. Когда вы соберете все колечки  нужно размера на полянке, то пусть они «поиграют» так, как придумает малыш. А потом отправим их «домой»  отдыхать </w:t>
      </w:r>
      <w:proofErr w:type="gramStart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-з</w:t>
      </w:r>
      <w:proofErr w:type="gramEnd"/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 пределы круга. А на полянку придут  «играть» колечки другого размера.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13. Чередование цветов или форм.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Вам понадобятся  для этой игры две одноцветные пирамидки. Из них мы соберем на третьем стержне пирамидку с чередованием цвета. Сначала снимаем колпачки пирамидок и ставим перед нами пустой стержень еще одной пирамидки. Вместе с малышом мы снимаем колечки с  одноцветных пирамидок по очереди. Например: синее колечко – желтое колечко – синее колечко – желтое колечко. Обратите внимание ребенка на то, что мы берем колечки по порядку. Также можно чередовать и форму, собирая новую пирамидку из двух пирамид (чередуя например, шарики и кубики или колечки и шарики)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lastRenderedPageBreak/>
        <w:t>Игра 14. Дорожки и башенки.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Из колечек пирамидок также можно строить дорожки (от самого маленького колечка к самому большому) и башенки (от самого большого колечка внизу до самого маленького вверху).</w:t>
      </w:r>
    </w:p>
    <w:p w:rsidR="0027510F" w:rsidRPr="0027510F" w:rsidRDefault="0027510F" w:rsidP="0027510F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7510F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Игра 15. Загадки.</w:t>
      </w:r>
      <w:r w:rsidRPr="0027510F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 </w:t>
      </w:r>
      <w:r w:rsidRPr="0027510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Соберите одну пирамидку правильно, а две – неправильно. Предложите малышу отвернуться. Или  закрыть глаза. Проведите ручкой ребенка по пирамидке и предложите ему догадаться, правильно ли собрана игрушка. Потом малыш открывает глаза и проверяет себя.</w:t>
      </w:r>
    </w:p>
    <w:p w:rsidR="00AF321A" w:rsidRDefault="00AF321A"/>
    <w:sectPr w:rsidR="00AF321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10F"/>
    <w:rsid w:val="00252B3C"/>
    <w:rsid w:val="0027510F"/>
    <w:rsid w:val="0076181A"/>
    <w:rsid w:val="00806CBB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275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5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5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5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1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1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2613</Words>
  <Characters>14897</Characters>
  <Application>Microsoft Office Word</Application>
  <DocSecurity>0</DocSecurity>
  <Lines>124</Lines>
  <Paragraphs>34</Paragraphs>
  <ScaleCrop>false</ScaleCrop>
  <Company/>
  <LinksUpToDate>false</LinksUpToDate>
  <CharactersWithSpaces>17476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2021-04-24T04:55:00Z</dcterms:created>
  <dcterms:modified xsi:type="dcterms:W3CDTF">2021-04-24T05:00:00Z</dcterms:modified>
</cp:coreProperties>
</file>