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53" w:rsidRDefault="00122B53" w:rsidP="00122B53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32"/>
          <w:lang w:val="en-US" w:eastAsia="ru-RU"/>
        </w:rPr>
      </w:pPr>
      <w:r w:rsidRPr="00122B5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32"/>
          <w:lang w:eastAsia="ru-RU"/>
        </w:rPr>
        <w:t xml:space="preserve">Игры на изучение времён года </w:t>
      </w:r>
    </w:p>
    <w:p w:rsidR="00122B53" w:rsidRPr="00122B53" w:rsidRDefault="00122B53" w:rsidP="00122B53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32"/>
          <w:lang w:eastAsia="ru-RU"/>
        </w:rPr>
        <w:t>с детьми 3-4 лет</w:t>
      </w:r>
    </w:p>
    <w:p w:rsid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 w:eastAsia="ru-RU"/>
        </w:rPr>
      </w:pP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«Что наденем в зимний день?».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</w:t>
      </w: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развивать навык классифицирования.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22B5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 и наглядные пособия</w:t>
      </w: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карточки с изображениями предметов сезонной одежды (лето - шорты, панама, майка, носки; зима - шуба, теплая шапка, шарф, варежки; осень, весна - куртка, перчатки, шапка).</w:t>
      </w:r>
      <w:proofErr w:type="gramEnd"/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Описание</w:t>
      </w: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нарисовать человечка. Попросить ребенка подобрать ему одежду для прогулки в летний день, затем - для зимней погоды, далее - для осени или для весны.</w:t>
      </w:r>
    </w:p>
    <w:p w:rsid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 w:eastAsia="ru-RU"/>
        </w:rPr>
      </w:pP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«На речку или по грибы?».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</w:t>
      </w: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развивать навык классифицирования.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22B5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 и наглядные пособия</w:t>
      </w: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карточки с изображениями предметов, имеющих отношение к тому или иному времени года: лето - сачок, спасательный круг, панама, сандалии; зима - санки, лыжи, валенки, коньки; осень — резиновые сапоги, зонт, корзинка для грибов; весна - кораблик, лейка, лопата, грабли.</w:t>
      </w:r>
      <w:proofErr w:type="gramEnd"/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Описание</w:t>
      </w: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предложить ребенку помочь разобраться, для каких времен года подходят эти предметы. Задавать ребенку вопросы: «А спасательный круг для чего нужен? А почему купаться можно только летом? Почему осенью надо ходить в резиновых сапогах? Зачем весной нужна лопата? И т. п.».</w:t>
      </w:r>
    </w:p>
    <w:p w:rsid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 w:eastAsia="ru-RU"/>
        </w:rPr>
      </w:pP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«Стихи о временах года».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</w:t>
      </w: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развивать речь, логическое мышление.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Описание:</w:t>
      </w: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читая короткие стихи, предложить ребенку угадать, о каком времени года идет речь: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пруду каток хороший,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Лёд сверкает, как стекло.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коньках бежит Алеша,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мороз ему тепло.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Утром мы во двор идем,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Листья сыплются дождем,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ногами шелестят,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летят, летят, летят.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Е. Трутнева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Солнце печет,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Липа цветет.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Рожь колосится,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Золотится пшеница.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скажет, кто знает,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это бывает?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Тает снежок.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Ожил лужок.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прибывает.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это бывает?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Предложить ребенку объяснить свой выбор. Повторить порядок времен года, вспомнить названия месяцев.</w:t>
      </w:r>
    </w:p>
    <w:p w:rsid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 w:eastAsia="ru-RU"/>
        </w:rPr>
      </w:pP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«Почему спит медведь?».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Цели:</w:t>
      </w: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развивать речь; помочь в изучении живой природы.</w:t>
      </w:r>
    </w:p>
    <w:p w:rsidR="00122B53" w:rsidRPr="00122B53" w:rsidRDefault="00122B53" w:rsidP="00122B5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B5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Описание</w:t>
      </w:r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показать ребенку картинку с </w:t>
      </w:r>
      <w:proofErr w:type="gramStart"/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изображением</w:t>
      </w:r>
      <w:proofErr w:type="gramEnd"/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спящего в берлоге медведя. </w:t>
      </w:r>
      <w:proofErr w:type="gramStart"/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Спросить, знает ли малыш, почему медведь спит (возможное предположение:</w:t>
      </w:r>
      <w:proofErr w:type="gramEnd"/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«Наступила ночь»).</w:t>
      </w:r>
      <w:proofErr w:type="gramEnd"/>
      <w:r w:rsidRPr="00122B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Рассказать ребенку о животных, впадающих в спячку в холодное время года. Сравнить их с теми, которые в этот период ведут активный образ жизни (чем питаются те и другие, анатомическое строение и т. п.).</w:t>
      </w:r>
    </w:p>
    <w:p w:rsidR="00AF321A" w:rsidRPr="00122B53" w:rsidRDefault="00AF321A">
      <w:pPr>
        <w:rPr>
          <w:rFonts w:ascii="Times New Roman" w:hAnsi="Times New Roman" w:cs="Times New Roman"/>
          <w:sz w:val="32"/>
          <w:szCs w:val="32"/>
        </w:rPr>
      </w:pPr>
    </w:p>
    <w:sectPr w:rsidR="00AF321A" w:rsidRPr="00122B53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B53"/>
    <w:rsid w:val="00122B53"/>
    <w:rsid w:val="00252B3C"/>
    <w:rsid w:val="00806CBB"/>
    <w:rsid w:val="00864707"/>
    <w:rsid w:val="00AF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paragraph" w:styleId="1">
    <w:name w:val="heading 1"/>
    <w:basedOn w:val="a"/>
    <w:link w:val="10"/>
    <w:uiPriority w:val="9"/>
    <w:qFormat/>
    <w:rsid w:val="00122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2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2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2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2B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B53"/>
    <w:rPr>
      <w:b/>
      <w:bCs/>
    </w:rPr>
  </w:style>
  <w:style w:type="character" w:styleId="a5">
    <w:name w:val="Emphasis"/>
    <w:basedOn w:val="a0"/>
    <w:uiPriority w:val="20"/>
    <w:qFormat/>
    <w:rsid w:val="00122B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2021-04-24T05:48:00Z</dcterms:created>
  <dcterms:modified xsi:type="dcterms:W3CDTF">2021-04-24T05:50:00Z</dcterms:modified>
</cp:coreProperties>
</file>