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802" w:rsidRPr="00412802" w:rsidRDefault="00412802" w:rsidP="00412802">
      <w:pPr>
        <w:shd w:val="clear" w:color="auto" w:fill="FFFFFF"/>
        <w:spacing w:before="150" w:after="450" w:line="360" w:lineRule="auto"/>
        <w:jc w:val="center"/>
        <w:outlineLvl w:val="0"/>
        <w:rPr>
          <w:rFonts w:ascii="Times New Roman" w:eastAsia="Times New Roman" w:hAnsi="Times New Roman" w:cs="Times New Roman"/>
          <w:b/>
          <w:color w:val="333333"/>
          <w:kern w:val="36"/>
          <w:sz w:val="40"/>
          <w:szCs w:val="40"/>
          <w:lang w:eastAsia="ru-RU"/>
        </w:rPr>
      </w:pPr>
      <w:r w:rsidRPr="00412802">
        <w:rPr>
          <w:rFonts w:ascii="Times New Roman" w:eastAsia="Times New Roman" w:hAnsi="Times New Roman" w:cs="Times New Roman"/>
          <w:b/>
          <w:color w:val="333333"/>
          <w:kern w:val="36"/>
          <w:sz w:val="40"/>
          <w:szCs w:val="40"/>
          <w:lang w:eastAsia="ru-RU"/>
        </w:rPr>
        <w:t>Картотека игр для развития психических процессов у детей с нарушением слуха</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ИГРЫ НА РАЗВИТИЕ ВНИМАНИЯ</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Прятки с игрушками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Цели:</w:t>
      </w:r>
      <w:r w:rsidRPr="00412802">
        <w:rPr>
          <w:rFonts w:ascii="Times New Roman" w:eastAsia="Times New Roman" w:hAnsi="Times New Roman" w:cs="Times New Roman"/>
          <w:color w:val="111111"/>
          <w:sz w:val="28"/>
          <w:szCs w:val="28"/>
          <w:lang w:eastAsia="ru-RU"/>
        </w:rPr>
        <w:t> развивать внимание и память детей, развивать способность удерживать в памяти определенную цель - искать конкретную игрушку.</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w:t>
      </w:r>
      <w:r w:rsidRPr="00412802">
        <w:rPr>
          <w:rFonts w:ascii="Times New Roman" w:eastAsia="Times New Roman" w:hAnsi="Times New Roman" w:cs="Times New Roman"/>
          <w:color w:val="111111"/>
          <w:sz w:val="28"/>
          <w:szCs w:val="28"/>
          <w:lang w:eastAsia="ru-RU"/>
        </w:rPr>
        <w:t> три-четыре (пять-семь) новых, незнакомых детям игрушек.</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найди, названия игрушек, большой, маленький, названия основных цветов, ищите, спрячь</w:t>
      </w:r>
    </w:p>
    <w:p w:rsid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after="0" w:line="360" w:lineRule="auto"/>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Педагог привлекает внимание детей к новым игрушкам: «У нас гости. Посмотрите, какие игрушки. Что это?  А это? После рассматривания игрушек педагог предлагает: «Будем играть с ними. Игрушки будут прятаться, я вы будете искать». Педагог предлагает детям выбрать понравившуюся им игрушку и говорит: «Ты будешь искать мишку и т. п. Что (кого) ты будешь искать?» После этого дети отворачиваются к стене, закрывают глаза или выходят за дверь педагог прячет новые игрушки среди старых, знакомых и затем предлагает детям: «Ищите. Где твоя игрушка?»</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Каждый из детей должен найти выбранную им ранее игрушку. Первому нашедшему - приз: наклейка или значок. В конце игры те, у кого больше всех значков, выходят вперед, остальные им аплодируют.</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Усложнения:</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сначала педагог может показать, как надо искать, затем дети самостоятельно выполняют;</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lastRenderedPageBreak/>
        <w:t>можно выбрать водящих - они будут искать игрушки остальные дети, знающие, куда педагог спрятал игрушки, не должны подсказывать;</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одни дети прячут игрушки, другие потом ищут их. Педагог помогает найти место, куда лучше спрятать;</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увеличивается число участников игры, следователь увеличивается и количество игрушек.</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ИГРЫ НА РАЗВИТИЕ ПАМЯТИ</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proofErr w:type="gramStart"/>
      <w:r w:rsidRPr="00412802">
        <w:rPr>
          <w:rFonts w:ascii="Times New Roman" w:eastAsia="Times New Roman" w:hAnsi="Times New Roman" w:cs="Times New Roman"/>
          <w:b/>
          <w:i/>
          <w:iCs/>
          <w:color w:val="111111"/>
          <w:sz w:val="28"/>
          <w:szCs w:val="28"/>
          <w:bdr w:val="none" w:sz="0" w:space="0" w:color="auto" w:frame="1"/>
          <w:lang w:eastAsia="ru-RU"/>
        </w:rPr>
        <w:t>Послушай</w:t>
      </w:r>
      <w:proofErr w:type="gramEnd"/>
      <w:r w:rsidRPr="00412802">
        <w:rPr>
          <w:rFonts w:ascii="Times New Roman" w:eastAsia="Times New Roman" w:hAnsi="Times New Roman" w:cs="Times New Roman"/>
          <w:b/>
          <w:i/>
          <w:iCs/>
          <w:color w:val="111111"/>
          <w:sz w:val="28"/>
          <w:szCs w:val="28"/>
          <w:bdr w:val="none" w:sz="0" w:space="0" w:color="auto" w:frame="1"/>
          <w:lang w:eastAsia="ru-RU"/>
        </w:rPr>
        <w:t xml:space="preserve"> и запомни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Цели: </w:t>
      </w:r>
      <w:r w:rsidRPr="00412802">
        <w:rPr>
          <w:rFonts w:ascii="Times New Roman" w:eastAsia="Times New Roman" w:hAnsi="Times New Roman" w:cs="Times New Roman"/>
          <w:color w:val="111111"/>
          <w:sz w:val="28"/>
          <w:szCs w:val="28"/>
          <w:lang w:eastAsia="ru-RU"/>
        </w:rPr>
        <w:t>развивать умение запоминать ряд слов, воспроизводить заданную словесную последовательность, развивать внимание.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 </w:t>
      </w:r>
      <w:r w:rsidRPr="00412802">
        <w:rPr>
          <w:rFonts w:ascii="Times New Roman" w:eastAsia="Times New Roman" w:hAnsi="Times New Roman" w:cs="Times New Roman"/>
          <w:color w:val="111111"/>
          <w:sz w:val="28"/>
          <w:szCs w:val="28"/>
          <w:lang w:eastAsia="ru-RU"/>
        </w:rPr>
        <w:t>таблички с названиями предметов либо по одной теме, либо по разным.</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слушай внимательно, запомни, назови слова, потом, кто запомнил? повтори.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Педагог предлагает детям поиграть. Называет слово и кладет табличку. Например, «пирамида». Затем называет второе слово - «мяч» и кладет эту табличку вслед за первой, образу ряд. Когда выложены три таблички, переворачивает их и устно воспроизводит: «Тут пирамида, потом мяч, потом лодка. Кто запомнил? Повтори». Ребенок повторяет. Затем педагог выкладывает новую табличку и читает новое слово, кладет табличку вслед за уже имеющимися. И повторяет весь ряд сначала.</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Что изменилось?</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Цели:</w:t>
      </w:r>
      <w:r w:rsidRPr="00412802">
        <w:rPr>
          <w:rFonts w:ascii="Times New Roman" w:eastAsia="Times New Roman" w:hAnsi="Times New Roman" w:cs="Times New Roman"/>
          <w:color w:val="111111"/>
          <w:sz w:val="28"/>
          <w:szCs w:val="28"/>
          <w:lang w:eastAsia="ru-RU"/>
        </w:rPr>
        <w:t> учить запоминать предметы и их изображения, расположение предметов, картинок в пространстве, развивать внимание.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 </w:t>
      </w:r>
      <w:r w:rsidRPr="00412802">
        <w:rPr>
          <w:rFonts w:ascii="Times New Roman" w:eastAsia="Times New Roman" w:hAnsi="Times New Roman" w:cs="Times New Roman"/>
          <w:color w:val="111111"/>
          <w:sz w:val="28"/>
          <w:szCs w:val="28"/>
          <w:lang w:eastAsia="ru-RU"/>
        </w:rPr>
        <w:t>различные игрушки, предметы, картинки по темам, изучаемым в данной возрастной группе, ширма (или экран, салфетка, таблички.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lastRenderedPageBreak/>
        <w:t>Речевой материал:</w:t>
      </w:r>
      <w:r w:rsidRPr="00412802">
        <w:rPr>
          <w:rFonts w:ascii="Times New Roman" w:eastAsia="Times New Roman" w:hAnsi="Times New Roman" w:cs="Times New Roman"/>
          <w:color w:val="111111"/>
          <w:sz w:val="28"/>
          <w:szCs w:val="28"/>
          <w:lang w:eastAsia="ru-RU"/>
        </w:rPr>
        <w:t> посмотри, запомни, названия предметов, игрушек, что это? Чего нет? Чего не стало? Что изменилось? Что не так?</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1. Педагог предлагает детям рассмотреть последовательное из трех-четырех предметов, назвать их, затем ряд на некоторое время (-10-15 сек.) закрывается ширмой, педагог за ней убирает один предмет из ряда. После этого ширма открывается и детям предлагается назвать т предмет, которого не стало («Чего нет? Чего не стало?»). Ребенок устно отвечает. На первых порах можно для ответа использовать такой же ряд предметов, чтобы ребенок мог показать, чего не хватает, чего не стало казать ту игрушку, которую теперь не видит.</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 xml:space="preserve">2. Детям предлагается ряд картинок, которые таким же разом, как и предметы, выкладываются в ряд, </w:t>
      </w:r>
      <w:proofErr w:type="gramStart"/>
      <w:r w:rsidRPr="00412802">
        <w:rPr>
          <w:rFonts w:ascii="Times New Roman" w:eastAsia="Times New Roman" w:hAnsi="Times New Roman" w:cs="Times New Roman"/>
          <w:color w:val="111111"/>
          <w:sz w:val="28"/>
          <w:szCs w:val="28"/>
          <w:lang w:eastAsia="ru-RU"/>
        </w:rPr>
        <w:t>Затем</w:t>
      </w:r>
      <w:proofErr w:type="gramEnd"/>
      <w:r w:rsidRPr="00412802">
        <w:rPr>
          <w:rFonts w:ascii="Times New Roman" w:eastAsia="Times New Roman" w:hAnsi="Times New Roman" w:cs="Times New Roman"/>
          <w:color w:val="111111"/>
          <w:sz w:val="28"/>
          <w:szCs w:val="28"/>
          <w:lang w:eastAsia="ru-RU"/>
        </w:rPr>
        <w:t xml:space="preserve"> количество изменяется в связи с удалением одной картинки за ширмой. Картинки могут быть представлены на </w:t>
      </w:r>
      <w:proofErr w:type="spellStart"/>
      <w:r w:rsidRPr="00412802">
        <w:rPr>
          <w:rFonts w:ascii="Times New Roman" w:eastAsia="Times New Roman" w:hAnsi="Times New Roman" w:cs="Times New Roman"/>
          <w:color w:val="111111"/>
          <w:sz w:val="28"/>
          <w:szCs w:val="28"/>
          <w:lang w:eastAsia="ru-RU"/>
        </w:rPr>
        <w:t>фланелеграфе</w:t>
      </w:r>
      <w:proofErr w:type="spellEnd"/>
      <w:r w:rsidRPr="00412802">
        <w:rPr>
          <w:rFonts w:ascii="Times New Roman" w:eastAsia="Times New Roman" w:hAnsi="Times New Roman" w:cs="Times New Roman"/>
          <w:color w:val="111111"/>
          <w:sz w:val="28"/>
          <w:szCs w:val="28"/>
          <w:lang w:eastAsia="ru-RU"/>
        </w:rPr>
        <w:t>.</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ИГРЫ НА РАЗВИТИЕ МЫШЛЕНИЯ</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Посади огород</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Цели:</w:t>
      </w:r>
      <w:r w:rsidRPr="00412802">
        <w:rPr>
          <w:rFonts w:ascii="Times New Roman" w:eastAsia="Times New Roman" w:hAnsi="Times New Roman" w:cs="Times New Roman"/>
          <w:color w:val="111111"/>
          <w:sz w:val="28"/>
          <w:szCs w:val="28"/>
          <w:lang w:eastAsia="ru-RU"/>
        </w:rPr>
        <w:t> учить детей использовать заданные заместители предметов и располагать в соответствии с расположением заместителей.</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 </w:t>
      </w:r>
      <w:r w:rsidRPr="00412802">
        <w:rPr>
          <w:rFonts w:ascii="Times New Roman" w:eastAsia="Times New Roman" w:hAnsi="Times New Roman" w:cs="Times New Roman"/>
          <w:color w:val="111111"/>
          <w:sz w:val="28"/>
          <w:szCs w:val="28"/>
          <w:lang w:eastAsia="ru-RU"/>
        </w:rPr>
        <w:t>набор игрушечных овощей: репки, огурчики, морковки.</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 xml:space="preserve">Листы </w:t>
      </w:r>
      <w:proofErr w:type="gramStart"/>
      <w:r w:rsidRPr="00412802">
        <w:rPr>
          <w:rFonts w:ascii="Times New Roman" w:eastAsia="Times New Roman" w:hAnsi="Times New Roman" w:cs="Times New Roman"/>
          <w:color w:val="111111"/>
          <w:sz w:val="28"/>
          <w:szCs w:val="28"/>
          <w:lang w:eastAsia="ru-RU"/>
        </w:rPr>
        <w:t>картона(</w:t>
      </w:r>
      <w:proofErr w:type="gramEnd"/>
      <w:r w:rsidRPr="00412802">
        <w:rPr>
          <w:rFonts w:ascii="Times New Roman" w:eastAsia="Times New Roman" w:hAnsi="Times New Roman" w:cs="Times New Roman"/>
          <w:color w:val="111111"/>
          <w:sz w:val="28"/>
          <w:szCs w:val="28"/>
          <w:lang w:eastAsia="ru-RU"/>
        </w:rPr>
        <w:t>12х12, разделенные на девять частей. Карточки с заданиями (на каждой карточке кружки разных цветов - зеленый, желтый, оранжевый, расположенные в клетках хаотично (от четырех до девяти кружков на карточке).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 </w:t>
      </w:r>
      <w:r w:rsidRPr="00412802">
        <w:rPr>
          <w:rFonts w:ascii="Times New Roman" w:eastAsia="Times New Roman" w:hAnsi="Times New Roman" w:cs="Times New Roman"/>
          <w:color w:val="111111"/>
          <w:sz w:val="28"/>
          <w:szCs w:val="28"/>
          <w:lang w:eastAsia="ru-RU"/>
        </w:rPr>
        <w:t>морковь, репа, огурец, тут так желтый, зеленый, оранжевый.</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lastRenderedPageBreak/>
        <w:t>Педагог раздает детям карточки, разделенные на клетки, и игрушечные овощи. Затем показывает карточку-образец предлагает соотнести цветные кружки и игрушки, а потом разложить овощи в соответствии с образцом на своей карточке.</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Постепенно количество заданий увеличивается. Можно увеличить количество частей (грядок) в «огороде».</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Что сначала, что потом</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Цель: </w:t>
      </w:r>
      <w:r w:rsidRPr="00412802">
        <w:rPr>
          <w:rFonts w:ascii="Times New Roman" w:eastAsia="Times New Roman" w:hAnsi="Times New Roman" w:cs="Times New Roman"/>
          <w:color w:val="111111"/>
          <w:sz w:val="28"/>
          <w:szCs w:val="28"/>
          <w:lang w:eastAsia="ru-RU"/>
        </w:rPr>
        <w:t>учить детей располагать картинки в порядке развития сюжета.</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w:t>
      </w:r>
      <w:r w:rsidRPr="00412802">
        <w:rPr>
          <w:rFonts w:ascii="Times New Roman" w:eastAsia="Times New Roman" w:hAnsi="Times New Roman" w:cs="Times New Roman"/>
          <w:color w:val="111111"/>
          <w:sz w:val="28"/>
          <w:szCs w:val="28"/>
          <w:lang w:eastAsia="ru-RU"/>
        </w:rPr>
        <w:t> набор картинок для игры «Что сначала, что потом» в готовом виде, таблички.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что сначала? Что потом? Подумай разложи, какая картинка первая? Верно, неверно.</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Педагог предлагает детям серии картинок (от двух до шести, которые нужно внимательно рассмотреть и определить, что было сначала, что потом. «Какая картинка первая? Что было сначала?» Дети рассматривают картинки и раскладывают в необходимой последовательности. Педагог проверяет, уточняет, почему так. В начале для проверки правильности можно к обратной стороне картинок наклеить карточки с расходящейся стрелкой, острый кончик которой начинается над первой картинкой, а расходящиеся ее концы - над последней. Или, если дети знают цифры, то на полосках с обратной стороны - цифры. Когда ребенок выложит последовательность, он может сам проверить, открыв картинки с обратной стороны.</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ИГРЫ НА РАЗВИТИЕ ВООБРАЖЕНИЯ</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Что это такое?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Цель:</w:t>
      </w:r>
      <w:r w:rsidRPr="00412802">
        <w:rPr>
          <w:rFonts w:ascii="Times New Roman" w:eastAsia="Times New Roman" w:hAnsi="Times New Roman" w:cs="Times New Roman"/>
          <w:color w:val="111111"/>
          <w:sz w:val="28"/>
          <w:szCs w:val="28"/>
          <w:lang w:eastAsia="ru-RU"/>
        </w:rPr>
        <w:t> учить детей создавать в воображении образы на основе характерных признаков предметов.</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lastRenderedPageBreak/>
        <w:t>Оборудование: </w:t>
      </w:r>
      <w:r w:rsidRPr="00412802">
        <w:rPr>
          <w:rFonts w:ascii="Times New Roman" w:eastAsia="Times New Roman" w:hAnsi="Times New Roman" w:cs="Times New Roman"/>
          <w:color w:val="111111"/>
          <w:sz w:val="28"/>
          <w:szCs w:val="28"/>
          <w:lang w:eastAsia="ru-RU"/>
        </w:rPr>
        <w:t>бумажные круги разных цветов, поло-разной длины, мяч, таблички.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на что похоже? Что это такое? думай, лови мяч, кати, назови предмет, молодец.</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Дети встают в круг, педагог говорит, что надо придумать, на что похож предмет, который лежит на стуле. Он кладет на стул один из цветных кружков. Педагог может сам назвать предмет, который он придумал, затем дети отвечают по очереди. Отвечает тот ребенок, кому педагог покатит мяч. Ребенок довит мяч и называет предмет, на который похож кружок. (Например, красный кружок: яблоко, помидор, шарик, мяч и др.). Затем педагог меняет круг на круг другого цвета, или на полоску. Необходимо поощрять оригинальные ответы.</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Дети на прогулке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Цель:</w:t>
      </w:r>
      <w:r w:rsidRPr="00412802">
        <w:rPr>
          <w:rFonts w:ascii="Times New Roman" w:eastAsia="Times New Roman" w:hAnsi="Times New Roman" w:cs="Times New Roman"/>
          <w:color w:val="111111"/>
          <w:sz w:val="28"/>
          <w:szCs w:val="28"/>
          <w:lang w:eastAsia="ru-RU"/>
        </w:rPr>
        <w:t> учить детей создавать в воображении образы на основе схематических изображений предметов.</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w:t>
      </w:r>
      <w:r w:rsidRPr="00412802">
        <w:rPr>
          <w:rFonts w:ascii="Times New Roman" w:eastAsia="Times New Roman" w:hAnsi="Times New Roman" w:cs="Times New Roman"/>
          <w:color w:val="111111"/>
          <w:sz w:val="28"/>
          <w:szCs w:val="28"/>
          <w:lang w:eastAsia="ru-RU"/>
        </w:rPr>
        <w:t> несколько картинок такой величины, чтобы они были хорошо видны всей группе детей. На каждой картинке изображен ребенок (мальчик или девочка, в руке у которого на зарисованный предмет, таблички.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мальчик, девочка, несет на прогулку, названия предметов, придумай, скажи, назови, верно.</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 xml:space="preserve">Педагог показывает детям одну из картинок и </w:t>
      </w:r>
      <w:proofErr w:type="gramStart"/>
      <w:r w:rsidRPr="00412802">
        <w:rPr>
          <w:rFonts w:ascii="Times New Roman" w:eastAsia="Times New Roman" w:hAnsi="Times New Roman" w:cs="Times New Roman"/>
          <w:color w:val="111111"/>
          <w:sz w:val="28"/>
          <w:szCs w:val="28"/>
          <w:lang w:eastAsia="ru-RU"/>
        </w:rPr>
        <w:t>говорит</w:t>
      </w:r>
      <w:proofErr w:type="gramEnd"/>
      <w:r w:rsidRPr="00412802">
        <w:rPr>
          <w:rFonts w:ascii="Times New Roman" w:eastAsia="Times New Roman" w:hAnsi="Times New Roman" w:cs="Times New Roman"/>
          <w:color w:val="111111"/>
          <w:sz w:val="28"/>
          <w:szCs w:val="28"/>
          <w:lang w:eastAsia="ru-RU"/>
        </w:rPr>
        <w:t xml:space="preserve"> «Тут нарисован мальчик (девочка). В руке у него. Что? Я не знаю. Придумайте, что может быть в руке». Например, если на картинке нарисован мальчик с палочкой, то можно сказать, что у него флажок, цветок, шарик («Мальчик идет гулять с шариком, цветком»). Дети по очереди придумывают, педагог следит за тем, чтобы не было повторов. Если дети затрудняются, педагог помогает.</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lastRenderedPageBreak/>
        <w:t>ИГРЫ ПО РАЗВИТИЮ СЛУХОВОГО ВОСПРИЯТИЯ</w:t>
      </w:r>
    </w:p>
    <w:p w:rsidR="00412802" w:rsidRPr="00412802" w:rsidRDefault="00412802" w:rsidP="00412802">
      <w:pPr>
        <w:spacing w:after="0" w:line="360" w:lineRule="auto"/>
        <w:ind w:firstLine="360"/>
        <w:jc w:val="center"/>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ЗНАКОМСТВО ДЕТЕЙ СО ЗВУЧАЩИМИ ИГРУШКАМИ</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Барабан</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Цель:</w:t>
      </w:r>
      <w:r w:rsidRPr="00412802">
        <w:rPr>
          <w:rFonts w:ascii="Times New Roman" w:eastAsia="Times New Roman" w:hAnsi="Times New Roman" w:cs="Times New Roman"/>
          <w:color w:val="111111"/>
          <w:sz w:val="28"/>
          <w:szCs w:val="28"/>
          <w:lang w:eastAsia="ru-RU"/>
        </w:rPr>
        <w:t> вызвать интерес к звучащим игрушкам, учить извлекать их звучание.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w:t>
      </w:r>
      <w:r w:rsidRPr="00412802">
        <w:rPr>
          <w:rFonts w:ascii="Times New Roman" w:eastAsia="Times New Roman" w:hAnsi="Times New Roman" w:cs="Times New Roman"/>
          <w:color w:val="111111"/>
          <w:sz w:val="28"/>
          <w:szCs w:val="28"/>
          <w:lang w:eastAsia="ru-RU"/>
        </w:rPr>
        <w:t>: барабан, игрушечные барабанчики.</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будем играть, играйте, да, нет, верно, неверно, молодец, БАРАБАН (предъявляется детям письменно - на табличке).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P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Дети полукругом стоят или сидят перед педагогом. Взрослый, заинтриговав детей, достает из коробки (мешочка.) барабан, играет на нем, произнося </w:t>
      </w:r>
      <w:proofErr w:type="spellStart"/>
      <w:r w:rsidRPr="00412802">
        <w:rPr>
          <w:rFonts w:ascii="Times New Roman" w:eastAsia="Times New Roman" w:hAnsi="Times New Roman" w:cs="Times New Roman"/>
          <w:color w:val="111111"/>
          <w:sz w:val="28"/>
          <w:szCs w:val="28"/>
          <w:lang w:eastAsia="ru-RU"/>
        </w:rPr>
        <w:t>татата</w:t>
      </w:r>
      <w:proofErr w:type="spellEnd"/>
      <w:r w:rsidRPr="00412802">
        <w:rPr>
          <w:rFonts w:ascii="Times New Roman" w:eastAsia="Times New Roman" w:hAnsi="Times New Roman" w:cs="Times New Roman"/>
          <w:color w:val="111111"/>
          <w:sz w:val="28"/>
          <w:szCs w:val="28"/>
          <w:lang w:eastAsia="ru-RU"/>
        </w:rPr>
        <w:t>, предъявляет табличку БАРАБАН. Дети смотрят, дотрагиваются до барабана в момент звучания, чтобы ощутить вибрацию его корпуса. Педагог учит детей стучать деревянной палочкой по барабану, извлекая его звук. При этом один ребенок стучит по барабану, а остальные имитируют это движение: или стучат пальцем по игрушечным картонным барабанам, или по ладони. Педагог стимулирует детей к сопровождению движений произнесением слогов </w:t>
      </w:r>
      <w:proofErr w:type="spellStart"/>
      <w:r w:rsidRPr="00412802">
        <w:rPr>
          <w:rFonts w:ascii="Times New Roman" w:eastAsia="Times New Roman" w:hAnsi="Times New Roman" w:cs="Times New Roman"/>
          <w:color w:val="111111"/>
          <w:sz w:val="28"/>
          <w:szCs w:val="28"/>
          <w:lang w:eastAsia="ru-RU"/>
        </w:rPr>
        <w:t>татата</w:t>
      </w:r>
      <w:proofErr w:type="spellEnd"/>
      <w:r w:rsidRPr="00412802">
        <w:rPr>
          <w:rFonts w:ascii="Times New Roman" w:eastAsia="Times New Roman" w:hAnsi="Times New Roman" w:cs="Times New Roman"/>
          <w:color w:val="111111"/>
          <w:sz w:val="28"/>
          <w:szCs w:val="28"/>
          <w:lang w:eastAsia="ru-RU"/>
        </w:rPr>
        <w:t> (как могут, но не настаивает.</w:t>
      </w:r>
    </w:p>
    <w:p w:rsidR="00412802" w:rsidRPr="00412802" w:rsidRDefault="00412802" w:rsidP="00412802">
      <w:pPr>
        <w:spacing w:after="0" w:line="360" w:lineRule="auto"/>
        <w:ind w:firstLine="360"/>
        <w:rPr>
          <w:rFonts w:ascii="Times New Roman" w:eastAsia="Times New Roman" w:hAnsi="Times New Roman" w:cs="Times New Roman"/>
          <w:b/>
          <w:color w:val="111111"/>
          <w:sz w:val="28"/>
          <w:szCs w:val="28"/>
          <w:lang w:eastAsia="ru-RU"/>
        </w:rPr>
      </w:pPr>
      <w:r w:rsidRPr="00412802">
        <w:rPr>
          <w:rFonts w:ascii="Times New Roman" w:eastAsia="Times New Roman" w:hAnsi="Times New Roman" w:cs="Times New Roman"/>
          <w:b/>
          <w:i/>
          <w:iCs/>
          <w:color w:val="111111"/>
          <w:sz w:val="28"/>
          <w:szCs w:val="28"/>
          <w:bdr w:val="none" w:sz="0" w:space="0" w:color="auto" w:frame="1"/>
          <w:lang w:eastAsia="ru-RU"/>
        </w:rPr>
        <w:t>Бубен</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Цель: </w:t>
      </w:r>
      <w:r w:rsidRPr="00412802">
        <w:rPr>
          <w:rFonts w:ascii="Times New Roman" w:eastAsia="Times New Roman" w:hAnsi="Times New Roman" w:cs="Times New Roman"/>
          <w:color w:val="111111"/>
          <w:sz w:val="28"/>
          <w:szCs w:val="28"/>
          <w:lang w:eastAsia="ru-RU"/>
        </w:rPr>
        <w:t>вызвать интерес к звучащим игрушкам, учить извлекать их звучание.</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Оборудование: </w:t>
      </w:r>
      <w:r w:rsidRPr="00412802">
        <w:rPr>
          <w:rFonts w:ascii="Times New Roman" w:eastAsia="Times New Roman" w:hAnsi="Times New Roman" w:cs="Times New Roman"/>
          <w:color w:val="111111"/>
          <w:sz w:val="28"/>
          <w:szCs w:val="28"/>
          <w:lang w:eastAsia="ru-RU"/>
        </w:rPr>
        <w:t>бубен.</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Речевой материал:</w:t>
      </w:r>
      <w:r w:rsidRPr="00412802">
        <w:rPr>
          <w:rFonts w:ascii="Times New Roman" w:eastAsia="Times New Roman" w:hAnsi="Times New Roman" w:cs="Times New Roman"/>
          <w:color w:val="111111"/>
          <w:sz w:val="28"/>
          <w:szCs w:val="28"/>
          <w:lang w:eastAsia="ru-RU"/>
        </w:rPr>
        <w:t> будем играть, играйте, да, нет, верно, неверно, молодец, БУБЕН.  </w:t>
      </w:r>
    </w:p>
    <w:p w:rsidR="00412802" w:rsidRPr="00412802" w:rsidRDefault="00412802" w:rsidP="00412802">
      <w:pPr>
        <w:spacing w:after="0"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b/>
          <w:bCs/>
          <w:color w:val="111111"/>
          <w:sz w:val="28"/>
          <w:szCs w:val="28"/>
          <w:bdr w:val="none" w:sz="0" w:space="0" w:color="auto" w:frame="1"/>
          <w:lang w:eastAsia="ru-RU"/>
        </w:rPr>
        <w:t>Ход игры</w:t>
      </w:r>
    </w:p>
    <w:p w:rsidR="00412802" w:rsidRDefault="00412802" w:rsidP="00412802">
      <w:pPr>
        <w:spacing w:before="225" w:after="225" w:line="360" w:lineRule="auto"/>
        <w:ind w:firstLine="360"/>
        <w:rPr>
          <w:rFonts w:ascii="Times New Roman" w:eastAsia="Times New Roman" w:hAnsi="Times New Roman" w:cs="Times New Roman"/>
          <w:color w:val="111111"/>
          <w:sz w:val="28"/>
          <w:szCs w:val="28"/>
          <w:lang w:eastAsia="ru-RU"/>
        </w:rPr>
      </w:pPr>
      <w:r w:rsidRPr="00412802">
        <w:rPr>
          <w:rFonts w:ascii="Times New Roman" w:eastAsia="Times New Roman" w:hAnsi="Times New Roman" w:cs="Times New Roman"/>
          <w:color w:val="111111"/>
          <w:sz w:val="28"/>
          <w:szCs w:val="28"/>
          <w:lang w:eastAsia="ru-RU"/>
        </w:rPr>
        <w:t xml:space="preserve">Игра проводится аналогично описанной выше. По бубну ложно ударять рукой, трясти его, произнося </w:t>
      </w:r>
      <w:proofErr w:type="spellStart"/>
      <w:r w:rsidRPr="00412802">
        <w:rPr>
          <w:rFonts w:ascii="Times New Roman" w:eastAsia="Times New Roman" w:hAnsi="Times New Roman" w:cs="Times New Roman"/>
          <w:color w:val="111111"/>
          <w:sz w:val="28"/>
          <w:szCs w:val="28"/>
          <w:lang w:eastAsia="ru-RU"/>
        </w:rPr>
        <w:t>слогосочетания</w:t>
      </w:r>
      <w:proofErr w:type="spellEnd"/>
      <w:r w:rsidRPr="00412802">
        <w:rPr>
          <w:rFonts w:ascii="Times New Roman" w:eastAsia="Times New Roman" w:hAnsi="Times New Roman" w:cs="Times New Roman"/>
          <w:color w:val="111111"/>
          <w:sz w:val="28"/>
          <w:szCs w:val="28"/>
          <w:lang w:eastAsia="ru-RU"/>
        </w:rPr>
        <w:t> </w:t>
      </w:r>
      <w:proofErr w:type="gramStart"/>
      <w:r w:rsidRPr="00412802">
        <w:rPr>
          <w:rFonts w:ascii="Times New Roman" w:eastAsia="Times New Roman" w:hAnsi="Times New Roman" w:cs="Times New Roman"/>
          <w:color w:val="111111"/>
          <w:sz w:val="28"/>
          <w:szCs w:val="28"/>
          <w:lang w:eastAsia="ru-RU"/>
        </w:rPr>
        <w:t>па</w:t>
      </w:r>
      <w:r w:rsidR="0049109E">
        <w:rPr>
          <w:rFonts w:ascii="Times New Roman" w:eastAsia="Times New Roman" w:hAnsi="Times New Roman" w:cs="Times New Roman"/>
          <w:color w:val="111111"/>
          <w:sz w:val="28"/>
          <w:szCs w:val="28"/>
          <w:lang w:eastAsia="ru-RU"/>
        </w:rPr>
        <w:t>-</w:t>
      </w:r>
      <w:r w:rsidRPr="00412802">
        <w:rPr>
          <w:rFonts w:ascii="Times New Roman" w:eastAsia="Times New Roman" w:hAnsi="Times New Roman" w:cs="Times New Roman"/>
          <w:color w:val="111111"/>
          <w:sz w:val="28"/>
          <w:szCs w:val="28"/>
          <w:lang w:eastAsia="ru-RU"/>
        </w:rPr>
        <w:t>па</w:t>
      </w:r>
      <w:proofErr w:type="gramEnd"/>
      <w:r w:rsidR="0049109E">
        <w:rPr>
          <w:rFonts w:ascii="Times New Roman" w:eastAsia="Times New Roman" w:hAnsi="Times New Roman" w:cs="Times New Roman"/>
          <w:color w:val="111111"/>
          <w:sz w:val="28"/>
          <w:szCs w:val="28"/>
          <w:lang w:eastAsia="ru-RU"/>
        </w:rPr>
        <w:t>-</w:t>
      </w:r>
      <w:r w:rsidRPr="00412802">
        <w:rPr>
          <w:rFonts w:ascii="Times New Roman" w:eastAsia="Times New Roman" w:hAnsi="Times New Roman" w:cs="Times New Roman"/>
          <w:color w:val="111111"/>
          <w:sz w:val="28"/>
          <w:szCs w:val="28"/>
          <w:lang w:eastAsia="ru-RU"/>
        </w:rPr>
        <w:t>па (как могут).</w:t>
      </w:r>
    </w:p>
    <w:p w:rsidR="0049109E" w:rsidRDefault="0049109E" w:rsidP="00412802">
      <w:pPr>
        <w:spacing w:before="225" w:after="225" w:line="360" w:lineRule="auto"/>
        <w:ind w:firstLine="360"/>
        <w:rPr>
          <w:rFonts w:ascii="Times New Roman" w:eastAsia="Times New Roman" w:hAnsi="Times New Roman" w:cs="Times New Roman"/>
          <w:color w:val="111111"/>
          <w:sz w:val="28"/>
          <w:szCs w:val="28"/>
          <w:lang w:eastAsia="ru-RU"/>
        </w:rPr>
      </w:pP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lastRenderedPageBreak/>
        <w:t>«Солнечный зайчик»</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устойчивость внимания, усидчивость.</w:t>
      </w:r>
    </w:p>
    <w:p w:rsidR="0049109E" w:rsidRPr="0049109E" w:rsidRDefault="0049109E" w:rsidP="0049109E">
      <w:pPr>
        <w:pStyle w:val="c7"/>
        <w:shd w:val="clear" w:color="auto" w:fill="FFFFFF"/>
        <w:spacing w:before="0" w:beforeAutospacing="0" w:after="0" w:afterAutospacing="0"/>
        <w:ind w:firstLine="426"/>
        <w:rPr>
          <w:color w:val="000000"/>
          <w:sz w:val="28"/>
          <w:szCs w:val="28"/>
        </w:rPr>
      </w:pPr>
      <w:proofErr w:type="gramStart"/>
      <w:r w:rsidRPr="0049109E">
        <w:rPr>
          <w:rStyle w:val="c0"/>
          <w:color w:val="000000"/>
          <w:sz w:val="28"/>
          <w:szCs w:val="28"/>
          <w:u w:val="single"/>
        </w:rPr>
        <w:t>Оборудование:</w:t>
      </w:r>
      <w:r w:rsidRPr="0049109E">
        <w:rPr>
          <w:rStyle w:val="c0"/>
          <w:color w:val="000000"/>
          <w:sz w:val="28"/>
          <w:szCs w:val="28"/>
        </w:rPr>
        <w:t>   </w:t>
      </w:r>
      <w:proofErr w:type="gramEnd"/>
      <w:r w:rsidRPr="0049109E">
        <w:rPr>
          <w:rStyle w:val="c0"/>
          <w:color w:val="000000"/>
          <w:sz w:val="28"/>
          <w:szCs w:val="28"/>
        </w:rPr>
        <w:t>лист бумаги, краски.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xml:space="preserve"> упражнение проводится индивидуально или с группой детей. Педагог рисует на листе бумаги яркое </w:t>
      </w:r>
      <w:proofErr w:type="gramStart"/>
      <w:r w:rsidRPr="0049109E">
        <w:rPr>
          <w:rStyle w:val="c0"/>
          <w:color w:val="000000"/>
          <w:sz w:val="28"/>
          <w:szCs w:val="28"/>
        </w:rPr>
        <w:t>пятно  и</w:t>
      </w:r>
      <w:proofErr w:type="gramEnd"/>
      <w:r w:rsidRPr="0049109E">
        <w:rPr>
          <w:rStyle w:val="c0"/>
          <w:color w:val="000000"/>
          <w:sz w:val="28"/>
          <w:szCs w:val="28"/>
        </w:rPr>
        <w:t xml:space="preserve"> предлагает детям смотреть на него как можно дольше.</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смотри внимательно, сиди спокойно. Не отвлекайся.</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rPr>
        <w:t>                                  </w:t>
      </w:r>
      <w:r w:rsidRPr="0049109E">
        <w:rPr>
          <w:rStyle w:val="c0"/>
          <w:b/>
          <w:bCs/>
          <w:color w:val="000000"/>
          <w:sz w:val="28"/>
          <w:szCs w:val="28"/>
        </w:rPr>
        <w:t>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«Волшебный круг»</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устойчивость внимания, усидчивость.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 </w:t>
      </w:r>
      <w:r w:rsidRPr="0049109E">
        <w:rPr>
          <w:rStyle w:val="c0"/>
          <w:color w:val="000000"/>
          <w:sz w:val="28"/>
          <w:szCs w:val="28"/>
        </w:rPr>
        <w:t>лист бумаги с нарисованным кругом.</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предлагает ребенку смотреть только на один предмет. Круг можно медленно вращать.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смотри внимательно, сиди спокойно. Не отвлекайся.</w:t>
      </w:r>
      <w:r w:rsidRPr="0049109E">
        <w:rPr>
          <w:rStyle w:val="c0"/>
          <w:b/>
          <w:bCs/>
          <w:color w:val="000000"/>
          <w:sz w:val="28"/>
          <w:szCs w:val="28"/>
        </w:rPr>
        <w:t>     </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b/>
          <w:bCs/>
          <w:color w:val="000000"/>
          <w:sz w:val="28"/>
          <w:szCs w:val="28"/>
        </w:rPr>
        <w:t>                                       </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b/>
          <w:bCs/>
          <w:color w:val="000000"/>
          <w:sz w:val="28"/>
          <w:szCs w:val="28"/>
        </w:rPr>
        <w:t>                                                          «Лабиринт»</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устойчивость внимания, усидчивость.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w:t>
      </w:r>
      <w:proofErr w:type="gramStart"/>
      <w:r w:rsidRPr="0049109E">
        <w:rPr>
          <w:rStyle w:val="c0"/>
          <w:color w:val="000000"/>
          <w:sz w:val="28"/>
          <w:szCs w:val="28"/>
        </w:rPr>
        <w:t>карточки  с</w:t>
      </w:r>
      <w:proofErr w:type="gramEnd"/>
      <w:r w:rsidRPr="0049109E">
        <w:rPr>
          <w:rStyle w:val="c0"/>
          <w:color w:val="000000"/>
          <w:sz w:val="28"/>
          <w:szCs w:val="28"/>
        </w:rPr>
        <w:t xml:space="preserve"> лабиринтом, карандаш.</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предлагает ребенку найти дорожку к чему – либо, т.е. пройти извилистую линию лабиринта. Ребенок вначале может прослеживать дорожку с помощью карандаша или пальца, затем только зрительно.</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сиди спокойно, думай; (в зависимости от изображения на картинке)</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b/>
          <w:bCs/>
          <w:color w:val="000000"/>
          <w:sz w:val="28"/>
          <w:szCs w:val="28"/>
        </w:rPr>
        <w:t>                                                  «Назови быстрее»</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усидчивость, устойчивость, концентрацию и объем внимания, закреплять знание о числовом ряде, развивать речь.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 </w:t>
      </w:r>
      <w:r w:rsidRPr="0049109E">
        <w:rPr>
          <w:rStyle w:val="c0"/>
          <w:color w:val="000000"/>
          <w:sz w:val="28"/>
          <w:szCs w:val="28"/>
        </w:rPr>
        <w:t>таблица с нарисованными цифрами.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рисует таблицу с цифрами и предлагает ребенку назвать их по порядку.</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xml:space="preserve"> Один, два, три, четыре, пять, шесть, … </w:t>
      </w:r>
      <w:proofErr w:type="gramStart"/>
      <w:r w:rsidRPr="0049109E">
        <w:rPr>
          <w:rStyle w:val="c0"/>
          <w:color w:val="000000"/>
          <w:sz w:val="28"/>
          <w:szCs w:val="28"/>
        </w:rPr>
        <w:t>Сколько?,</w:t>
      </w:r>
      <w:proofErr w:type="gramEnd"/>
      <w:r w:rsidRPr="0049109E">
        <w:rPr>
          <w:rStyle w:val="c0"/>
          <w:color w:val="000000"/>
          <w:sz w:val="28"/>
          <w:szCs w:val="28"/>
        </w:rPr>
        <w:t xml:space="preserve"> думай внимательно, верно – неверно.</w:t>
      </w:r>
    </w:p>
    <w:p w:rsidR="0049109E" w:rsidRDefault="0049109E" w:rsidP="0049109E">
      <w:pPr>
        <w:pStyle w:val="c2"/>
        <w:shd w:val="clear" w:color="auto" w:fill="FFFFFF"/>
        <w:spacing w:before="0" w:beforeAutospacing="0" w:after="0" w:afterAutospacing="0"/>
        <w:jc w:val="both"/>
        <w:rPr>
          <w:rStyle w:val="c0"/>
          <w:color w:val="000000"/>
          <w:sz w:val="28"/>
          <w:szCs w:val="28"/>
        </w:rPr>
      </w:pPr>
      <w:r w:rsidRPr="0049109E">
        <w:rPr>
          <w:rStyle w:val="c0"/>
          <w:color w:val="000000"/>
          <w:sz w:val="28"/>
          <w:szCs w:val="28"/>
        </w:rPr>
        <w:t>                                 </w:t>
      </w:r>
    </w:p>
    <w:p w:rsidR="0049109E" w:rsidRPr="0049109E" w:rsidRDefault="0049109E" w:rsidP="0049109E">
      <w:pPr>
        <w:pStyle w:val="c2"/>
        <w:shd w:val="clear" w:color="auto" w:fill="FFFFFF"/>
        <w:spacing w:before="0" w:beforeAutospacing="0" w:after="0" w:afterAutospacing="0"/>
        <w:jc w:val="center"/>
        <w:rPr>
          <w:color w:val="000000"/>
          <w:sz w:val="28"/>
          <w:szCs w:val="28"/>
        </w:rPr>
      </w:pPr>
      <w:r w:rsidRPr="0049109E">
        <w:rPr>
          <w:rStyle w:val="c1"/>
          <w:b/>
          <w:bCs/>
          <w:color w:val="000000"/>
          <w:sz w:val="28"/>
          <w:szCs w:val="28"/>
        </w:rPr>
        <w:t>«Посмотри и сосчитай»</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1"/>
          <w:b/>
          <w:bCs/>
          <w:color w:val="000000"/>
          <w:sz w:val="28"/>
          <w:szCs w:val="28"/>
        </w:rPr>
        <w:t>(одновременный счет нескольких объектов: грибочков и ягодок)</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xml:space="preserve">: развивать умение распределять, </w:t>
      </w:r>
      <w:proofErr w:type="spellStart"/>
      <w:r w:rsidRPr="0049109E">
        <w:rPr>
          <w:rStyle w:val="c0"/>
          <w:color w:val="000000"/>
          <w:sz w:val="28"/>
          <w:szCs w:val="28"/>
        </w:rPr>
        <w:t>рассосредотачивать</w:t>
      </w:r>
      <w:proofErr w:type="spellEnd"/>
      <w:r w:rsidRPr="0049109E">
        <w:rPr>
          <w:rStyle w:val="c0"/>
          <w:color w:val="000000"/>
          <w:sz w:val="28"/>
          <w:szCs w:val="28"/>
        </w:rPr>
        <w:t xml:space="preserve"> внимание, развивать усидчивость, закреплять навык количественного счета, развивать речь.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 Оборудование:</w:t>
      </w:r>
      <w:r w:rsidRPr="0049109E">
        <w:rPr>
          <w:rStyle w:val="c0"/>
          <w:color w:val="000000"/>
          <w:sz w:val="28"/>
          <w:szCs w:val="28"/>
        </w:rPr>
        <w:t> картинки с изображением различных предметов.</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предъявляет картинки с разным количеством предметов и предлагает детям быстро назвать сколько грибочков, а сколько ягодок?</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xml:space="preserve">: один, два, три. </w:t>
      </w:r>
      <w:proofErr w:type="gramStart"/>
      <w:r w:rsidRPr="0049109E">
        <w:rPr>
          <w:rStyle w:val="c0"/>
          <w:color w:val="000000"/>
          <w:sz w:val="28"/>
          <w:szCs w:val="28"/>
        </w:rPr>
        <w:t>…..</w:t>
      </w:r>
      <w:proofErr w:type="gramEnd"/>
      <w:r w:rsidRPr="0049109E">
        <w:rPr>
          <w:rStyle w:val="c0"/>
          <w:color w:val="000000"/>
          <w:sz w:val="28"/>
          <w:szCs w:val="28"/>
        </w:rPr>
        <w:t>, сколько грибочков?, сколько ягодок?, считай верно, считай быстро, думай, верно – неверно,</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color w:val="000000"/>
          <w:sz w:val="28"/>
          <w:szCs w:val="28"/>
        </w:rPr>
        <w:lastRenderedPageBreak/>
        <w:t>                                                  </w:t>
      </w:r>
      <w:r w:rsidRPr="0049109E">
        <w:rPr>
          <w:rStyle w:val="c0"/>
          <w:b/>
          <w:bCs/>
          <w:color w:val="000000"/>
          <w:sz w:val="28"/>
          <w:szCs w:val="28"/>
        </w:rPr>
        <w:t>«Не запутайся»</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xml:space="preserve"> развивать умение распределять, </w:t>
      </w:r>
      <w:proofErr w:type="spellStart"/>
      <w:r w:rsidRPr="0049109E">
        <w:rPr>
          <w:rStyle w:val="c0"/>
          <w:color w:val="000000"/>
          <w:sz w:val="28"/>
          <w:szCs w:val="28"/>
        </w:rPr>
        <w:t>рассосредотачивать</w:t>
      </w:r>
      <w:proofErr w:type="spellEnd"/>
      <w:r w:rsidRPr="0049109E">
        <w:rPr>
          <w:rStyle w:val="c0"/>
          <w:color w:val="000000"/>
          <w:sz w:val="28"/>
          <w:szCs w:val="28"/>
        </w:rPr>
        <w:t xml:space="preserve"> внимание, развивать усидчивость, закреплять знание детей о числовом ряде, закреплять названия букв.</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лист бумаги с нарисованными цифрами и буквами.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предъявляет ребенку таблицу с цифрами и буквами и предлагает вначале назвать буквы, а затем цифры или наоборот. Цифры необходимо называть по порядку.</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xml:space="preserve"> один, два, три. </w:t>
      </w:r>
      <w:proofErr w:type="gramStart"/>
      <w:r w:rsidRPr="0049109E">
        <w:rPr>
          <w:rStyle w:val="c0"/>
          <w:color w:val="000000"/>
          <w:sz w:val="28"/>
          <w:szCs w:val="28"/>
        </w:rPr>
        <w:t>…..</w:t>
      </w:r>
      <w:proofErr w:type="gramEnd"/>
      <w:r w:rsidRPr="0049109E">
        <w:rPr>
          <w:rStyle w:val="c0"/>
          <w:color w:val="000000"/>
          <w:sz w:val="28"/>
          <w:szCs w:val="28"/>
        </w:rPr>
        <w:t>, (названия букв), назови цифры, назови буквы, называй верно, говори хорошо, думай, верно – неверно.</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color w:val="000000"/>
          <w:sz w:val="28"/>
          <w:szCs w:val="28"/>
        </w:rPr>
        <w:t>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«Асимметричная гимнастика»</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xml:space="preserve"> развивать умение распределять, </w:t>
      </w:r>
      <w:proofErr w:type="spellStart"/>
      <w:r w:rsidRPr="0049109E">
        <w:rPr>
          <w:rStyle w:val="c0"/>
          <w:color w:val="000000"/>
          <w:sz w:val="28"/>
          <w:szCs w:val="28"/>
        </w:rPr>
        <w:t>рассосредотачивать</w:t>
      </w:r>
      <w:proofErr w:type="spellEnd"/>
      <w:r w:rsidRPr="0049109E">
        <w:rPr>
          <w:rStyle w:val="c0"/>
          <w:color w:val="000000"/>
          <w:sz w:val="28"/>
          <w:szCs w:val="28"/>
        </w:rPr>
        <w:t xml:space="preserve"> внимание, активизировать </w:t>
      </w:r>
      <w:proofErr w:type="spellStart"/>
      <w:r w:rsidRPr="0049109E">
        <w:rPr>
          <w:rStyle w:val="c0"/>
          <w:color w:val="000000"/>
          <w:sz w:val="28"/>
          <w:szCs w:val="28"/>
        </w:rPr>
        <w:t>двуполярную</w:t>
      </w:r>
      <w:proofErr w:type="spellEnd"/>
      <w:r w:rsidRPr="0049109E">
        <w:rPr>
          <w:rStyle w:val="c0"/>
          <w:color w:val="000000"/>
          <w:sz w:val="28"/>
          <w:szCs w:val="28"/>
        </w:rPr>
        <w:t xml:space="preserve"> деятельность мозга.</w:t>
      </w:r>
    </w:p>
    <w:p w:rsidR="0049109E" w:rsidRPr="0049109E" w:rsidRDefault="0049109E" w:rsidP="0049109E">
      <w:pPr>
        <w:pStyle w:val="c2"/>
        <w:shd w:val="clear" w:color="auto" w:fill="FFFFFF"/>
        <w:spacing w:before="0" w:beforeAutospacing="0" w:after="0" w:afterAutospacing="0"/>
        <w:ind w:left="360" w:hanging="360"/>
        <w:jc w:val="both"/>
        <w:rPr>
          <w:color w:val="000000"/>
          <w:sz w:val="28"/>
          <w:szCs w:val="28"/>
        </w:rPr>
      </w:pPr>
      <w:r w:rsidRPr="0049109E">
        <w:rPr>
          <w:rStyle w:val="c0"/>
          <w:color w:val="000000"/>
          <w:sz w:val="28"/>
          <w:szCs w:val="28"/>
          <w:u w:val="single"/>
        </w:rPr>
        <w:t>«Голова – живот»</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предлагает ребенку одной рукой гладить себя по голове, другой – гладить (стучать) по животу.</w:t>
      </w:r>
    </w:p>
    <w:p w:rsidR="0049109E" w:rsidRPr="0049109E" w:rsidRDefault="0049109E" w:rsidP="0049109E">
      <w:pPr>
        <w:pStyle w:val="c2"/>
        <w:shd w:val="clear" w:color="auto" w:fill="FFFFFF"/>
        <w:spacing w:before="0" w:beforeAutospacing="0" w:after="0" w:afterAutospacing="0"/>
        <w:ind w:left="360" w:hanging="360"/>
        <w:jc w:val="both"/>
        <w:rPr>
          <w:color w:val="000000"/>
          <w:sz w:val="28"/>
          <w:szCs w:val="28"/>
        </w:rPr>
      </w:pPr>
      <w:r w:rsidRPr="0049109E">
        <w:rPr>
          <w:rStyle w:val="c0"/>
          <w:color w:val="000000"/>
          <w:sz w:val="28"/>
          <w:szCs w:val="28"/>
          <w:u w:val="single"/>
        </w:rPr>
        <w:t>«Стол – стена»</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предлагает ребенку одной рукой «мыть» стол, другой – «мыть» стену.</w:t>
      </w:r>
    </w:p>
    <w:p w:rsidR="0049109E" w:rsidRPr="0049109E" w:rsidRDefault="0049109E" w:rsidP="0049109E">
      <w:pPr>
        <w:pStyle w:val="c2"/>
        <w:shd w:val="clear" w:color="auto" w:fill="FFFFFF"/>
        <w:spacing w:before="0" w:beforeAutospacing="0" w:after="0" w:afterAutospacing="0"/>
        <w:ind w:left="360" w:hanging="360"/>
        <w:jc w:val="both"/>
        <w:rPr>
          <w:color w:val="000000"/>
          <w:sz w:val="28"/>
          <w:szCs w:val="28"/>
        </w:rPr>
      </w:pPr>
      <w:r w:rsidRPr="0049109E">
        <w:rPr>
          <w:rStyle w:val="c0"/>
          <w:color w:val="000000"/>
          <w:sz w:val="28"/>
          <w:szCs w:val="28"/>
          <w:u w:val="single"/>
        </w:rPr>
        <w:t>«Попробуй напиши»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предлагает ребенку одной рукой писать «+++++++++++++», другой – «00000000000».</w:t>
      </w:r>
    </w:p>
    <w:p w:rsidR="0049109E" w:rsidRPr="0049109E" w:rsidRDefault="0049109E" w:rsidP="0049109E">
      <w:pPr>
        <w:pStyle w:val="c2"/>
        <w:shd w:val="clear" w:color="auto" w:fill="FFFFFF"/>
        <w:spacing w:before="0" w:beforeAutospacing="0" w:after="0" w:afterAutospacing="0"/>
        <w:ind w:left="360" w:hanging="360"/>
        <w:jc w:val="both"/>
        <w:rPr>
          <w:color w:val="000000"/>
          <w:sz w:val="28"/>
          <w:szCs w:val="28"/>
        </w:rPr>
      </w:pPr>
      <w:r w:rsidRPr="0049109E">
        <w:rPr>
          <w:rStyle w:val="c0"/>
          <w:color w:val="000000"/>
          <w:sz w:val="28"/>
          <w:szCs w:val="28"/>
          <w:u w:val="single"/>
        </w:rPr>
        <w:t>«Попробуй нарисуй»</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color w:val="000000"/>
          <w:sz w:val="28"/>
          <w:szCs w:val="28"/>
          <w:u w:val="single"/>
        </w:rPr>
        <w:t>Ход: упражнение проводится индивидуально или с группой детей. Педагог предлагает ребенку двумя руками рисовать различные геометрические фигуры.</w:t>
      </w:r>
    </w:p>
    <w:p w:rsidR="0049109E" w:rsidRDefault="0049109E" w:rsidP="0049109E">
      <w:pPr>
        <w:pStyle w:val="c7"/>
        <w:shd w:val="clear" w:color="auto" w:fill="FFFFFF"/>
        <w:spacing w:before="0" w:beforeAutospacing="0" w:after="0" w:afterAutospacing="0"/>
        <w:rPr>
          <w:rStyle w:val="c0"/>
          <w:b/>
          <w:bCs/>
          <w:color w:val="000000"/>
          <w:sz w:val="28"/>
          <w:szCs w:val="28"/>
        </w:rPr>
      </w:pPr>
      <w:r w:rsidRPr="0049109E">
        <w:rPr>
          <w:rStyle w:val="c0"/>
          <w:b/>
          <w:bCs/>
          <w:color w:val="000000"/>
          <w:sz w:val="28"/>
          <w:szCs w:val="28"/>
        </w:rPr>
        <w:t xml:space="preserve">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«Быстрее нарисуй»</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xml:space="preserve"> развивать умение переключать, </w:t>
      </w:r>
      <w:proofErr w:type="spellStart"/>
      <w:r w:rsidRPr="0049109E">
        <w:rPr>
          <w:rStyle w:val="c0"/>
          <w:color w:val="000000"/>
          <w:sz w:val="28"/>
          <w:szCs w:val="28"/>
        </w:rPr>
        <w:t>рассосредотачивать</w:t>
      </w:r>
      <w:proofErr w:type="spellEnd"/>
      <w:r w:rsidRPr="0049109E">
        <w:rPr>
          <w:rStyle w:val="c0"/>
          <w:color w:val="000000"/>
          <w:sz w:val="28"/>
          <w:szCs w:val="28"/>
        </w:rPr>
        <w:t xml:space="preserve"> внимание.</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карандаш, таблица с нарисованными знакомыми предметами.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xml:space="preserve"> упражнение проводится индивидуально или с группой детей. Ребенку предлагается таблица с изображением по строчкам </w:t>
      </w:r>
      <w:proofErr w:type="gramStart"/>
      <w:r w:rsidRPr="0049109E">
        <w:rPr>
          <w:rStyle w:val="c0"/>
          <w:color w:val="000000"/>
          <w:sz w:val="28"/>
          <w:szCs w:val="28"/>
        </w:rPr>
        <w:t>знакомых предметов</w:t>
      </w:r>
      <w:proofErr w:type="gramEnd"/>
      <w:r w:rsidRPr="0049109E">
        <w:rPr>
          <w:rStyle w:val="c0"/>
          <w:color w:val="000000"/>
          <w:sz w:val="28"/>
          <w:szCs w:val="28"/>
        </w:rPr>
        <w:t xml:space="preserve"> и педагог дает задание зачеркивать одни изображения и обводить другие.</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смотри внимательно, обведи, зачеркни, верно – неверно, думай.</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color w:val="000000"/>
          <w:sz w:val="28"/>
          <w:szCs w:val="28"/>
          <w:u w:val="single"/>
        </w:rPr>
        <w:t> </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b/>
          <w:bCs/>
          <w:color w:val="000000"/>
          <w:sz w:val="28"/>
          <w:szCs w:val="28"/>
        </w:rPr>
        <w:t>                                                 «Продолжи ряд»</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 </w:t>
      </w:r>
      <w:r w:rsidRPr="0049109E">
        <w:rPr>
          <w:rStyle w:val="c0"/>
          <w:color w:val="000000"/>
          <w:sz w:val="28"/>
          <w:szCs w:val="28"/>
        </w:rPr>
        <w:t xml:space="preserve">развивать умение переключать, </w:t>
      </w:r>
      <w:proofErr w:type="spellStart"/>
      <w:r w:rsidRPr="0049109E">
        <w:rPr>
          <w:rStyle w:val="c0"/>
          <w:color w:val="000000"/>
          <w:sz w:val="28"/>
          <w:szCs w:val="28"/>
        </w:rPr>
        <w:t>рассосредотачивать</w:t>
      </w:r>
      <w:proofErr w:type="spellEnd"/>
      <w:r w:rsidRPr="0049109E">
        <w:rPr>
          <w:rStyle w:val="c0"/>
          <w:color w:val="000000"/>
          <w:sz w:val="28"/>
          <w:szCs w:val="28"/>
        </w:rPr>
        <w:t xml:space="preserve"> внимание, развивать усидчивость.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карточки с изображением чередующихся предметов.</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lastRenderedPageBreak/>
        <w:t>Ход:</w:t>
      </w:r>
      <w:r w:rsidRPr="0049109E">
        <w:rPr>
          <w:rStyle w:val="c0"/>
          <w:color w:val="000000"/>
          <w:sz w:val="28"/>
          <w:szCs w:val="28"/>
        </w:rPr>
        <w:t> упражнение проводится индивидуально или с группой детей. Ребенку предлагается карточка с изображением чередующихся фигур и педагог предлагает ребенку продолжить ряд.</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смотри внимательно, думай, продолжи ряд, начинай, верно – неверно.</w:t>
      </w:r>
    </w:p>
    <w:p w:rsidR="0049109E" w:rsidRDefault="0049109E" w:rsidP="0049109E">
      <w:pPr>
        <w:pStyle w:val="c2"/>
        <w:shd w:val="clear" w:color="auto" w:fill="FFFFFF"/>
        <w:spacing w:before="0" w:beforeAutospacing="0" w:after="0" w:afterAutospacing="0"/>
        <w:jc w:val="both"/>
        <w:rPr>
          <w:rStyle w:val="c0"/>
          <w:color w:val="000000"/>
          <w:sz w:val="28"/>
          <w:szCs w:val="28"/>
        </w:rPr>
      </w:pPr>
      <w:r w:rsidRPr="0049109E">
        <w:rPr>
          <w:rStyle w:val="c0"/>
          <w:color w:val="000000"/>
          <w:sz w:val="28"/>
          <w:szCs w:val="28"/>
        </w:rPr>
        <w:t xml:space="preserve">                                  </w:t>
      </w:r>
    </w:p>
    <w:p w:rsidR="0049109E" w:rsidRPr="0049109E" w:rsidRDefault="0049109E" w:rsidP="0049109E">
      <w:pPr>
        <w:pStyle w:val="c2"/>
        <w:shd w:val="clear" w:color="auto" w:fill="FFFFFF"/>
        <w:spacing w:before="0" w:beforeAutospacing="0" w:after="0" w:afterAutospacing="0"/>
        <w:jc w:val="center"/>
        <w:rPr>
          <w:color w:val="000000"/>
          <w:sz w:val="28"/>
          <w:szCs w:val="28"/>
        </w:rPr>
      </w:pPr>
      <w:r w:rsidRPr="0049109E">
        <w:rPr>
          <w:rStyle w:val="c0"/>
          <w:b/>
          <w:bCs/>
          <w:color w:val="000000"/>
          <w:sz w:val="28"/>
          <w:szCs w:val="28"/>
        </w:rPr>
        <w:t>«Съешь, вспомни, назови»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вкусовую, словесную память, развивать внимание, активизировать словарный запас детей.</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продукты питания, картинки, таблички.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предлагает съесть ребенку 2, 3 или более продукта, а затем вспомнить, назвать или показать их в нужной последовательности.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съешь, запомни, что ты ел, назови, скажи, верно – неверно, названия продуктов питания (яблоко, груша, огурец</w:t>
      </w:r>
      <w:r>
        <w:rPr>
          <w:rStyle w:val="c0"/>
          <w:color w:val="000000"/>
          <w:sz w:val="28"/>
          <w:szCs w:val="28"/>
        </w:rPr>
        <w:t>, конфета, печенье, …</w:t>
      </w:r>
      <w:r w:rsidRPr="0049109E">
        <w:rPr>
          <w:rStyle w:val="c0"/>
          <w:color w:val="000000"/>
          <w:sz w:val="28"/>
          <w:szCs w:val="28"/>
        </w:rPr>
        <w:t>. ).</w:t>
      </w:r>
    </w:p>
    <w:p w:rsidR="0049109E" w:rsidRDefault="0049109E" w:rsidP="0049109E">
      <w:pPr>
        <w:pStyle w:val="c7"/>
        <w:shd w:val="clear" w:color="auto" w:fill="FFFFFF"/>
        <w:spacing w:before="0" w:beforeAutospacing="0" w:after="0" w:afterAutospacing="0"/>
        <w:rPr>
          <w:rStyle w:val="c0"/>
          <w:color w:val="000000"/>
          <w:sz w:val="28"/>
          <w:szCs w:val="28"/>
        </w:rPr>
      </w:pPr>
      <w:r w:rsidRPr="0049109E">
        <w:rPr>
          <w:rStyle w:val="c0"/>
          <w:color w:val="000000"/>
          <w:sz w:val="28"/>
          <w:szCs w:val="28"/>
        </w:rPr>
        <w:t>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«Послушай, назови»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слуховую, словесную память, развивать умение запоминать ряд слов, воспроизводить словесную последовательность, развивать внимание.</w:t>
      </w:r>
    </w:p>
    <w:p w:rsidR="0049109E" w:rsidRPr="0049109E" w:rsidRDefault="0049109E" w:rsidP="0049109E">
      <w:pPr>
        <w:pStyle w:val="c2"/>
        <w:shd w:val="clear" w:color="auto" w:fill="FFFFFF"/>
        <w:spacing w:before="0" w:beforeAutospacing="0" w:after="0" w:afterAutospacing="0"/>
        <w:jc w:val="both"/>
        <w:rPr>
          <w:color w:val="000000"/>
          <w:sz w:val="28"/>
          <w:szCs w:val="28"/>
        </w:rPr>
      </w:pPr>
      <w:proofErr w:type="gramStart"/>
      <w:r w:rsidRPr="0049109E">
        <w:rPr>
          <w:rStyle w:val="c0"/>
          <w:color w:val="000000"/>
          <w:sz w:val="28"/>
          <w:szCs w:val="28"/>
          <w:u w:val="single"/>
        </w:rPr>
        <w:t>Оборудование:</w:t>
      </w:r>
      <w:r w:rsidRPr="0049109E">
        <w:rPr>
          <w:rStyle w:val="c0"/>
          <w:color w:val="000000"/>
          <w:sz w:val="28"/>
          <w:szCs w:val="28"/>
        </w:rPr>
        <w:t>  таблички</w:t>
      </w:r>
      <w:proofErr w:type="gramEnd"/>
      <w:r w:rsidRPr="0049109E">
        <w:rPr>
          <w:rStyle w:val="c0"/>
          <w:color w:val="000000"/>
          <w:sz w:val="28"/>
          <w:szCs w:val="28"/>
        </w:rPr>
        <w:t xml:space="preserve"> с названиями предметов.</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называет слово, кладет табличку, затем называет второе слово и так же выкладывает табличку, образуется ряд из нескольких слов. Затем педагог накрывает таблички и просит ребенка повторить или выложить из табличек весь ряд.</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слушай внимательно, запомни, повтори, верно – неверно.</w:t>
      </w:r>
    </w:p>
    <w:p w:rsidR="0049109E" w:rsidRDefault="0049109E" w:rsidP="0049109E">
      <w:pPr>
        <w:pStyle w:val="c7"/>
        <w:shd w:val="clear" w:color="auto" w:fill="FFFFFF"/>
        <w:spacing w:before="0" w:beforeAutospacing="0" w:after="0" w:afterAutospacing="0"/>
        <w:rPr>
          <w:rStyle w:val="c0"/>
          <w:color w:val="000000"/>
          <w:sz w:val="28"/>
          <w:szCs w:val="28"/>
        </w:rPr>
      </w:pPr>
      <w:r w:rsidRPr="0049109E">
        <w:rPr>
          <w:rStyle w:val="c0"/>
          <w:color w:val="000000"/>
          <w:sz w:val="28"/>
          <w:szCs w:val="28"/>
        </w:rPr>
        <w:t xml:space="preserve">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«Запомни слова»</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rPr>
        <w:t> </w:t>
      </w:r>
      <w:r w:rsidRPr="0049109E">
        <w:rPr>
          <w:rStyle w:val="c0"/>
          <w:color w:val="000000"/>
          <w:sz w:val="28"/>
          <w:szCs w:val="28"/>
          <w:u w:val="single"/>
        </w:rPr>
        <w:t>Цели:</w:t>
      </w:r>
      <w:r w:rsidRPr="0049109E">
        <w:rPr>
          <w:rStyle w:val="c0"/>
          <w:color w:val="000000"/>
          <w:sz w:val="28"/>
          <w:szCs w:val="28"/>
        </w:rPr>
        <w:t> развивать слуховую, словесную память, развивать умение запоминать ряд слов на определенную букву, воспроизводить словесную последовательность, развивать внимание.</w:t>
      </w:r>
    </w:p>
    <w:p w:rsidR="0049109E" w:rsidRPr="0049109E" w:rsidRDefault="0049109E" w:rsidP="0049109E">
      <w:pPr>
        <w:pStyle w:val="c2"/>
        <w:shd w:val="clear" w:color="auto" w:fill="FFFFFF"/>
        <w:spacing w:before="0" w:beforeAutospacing="0" w:after="0" w:afterAutospacing="0"/>
        <w:jc w:val="both"/>
        <w:rPr>
          <w:color w:val="000000"/>
          <w:sz w:val="28"/>
          <w:szCs w:val="28"/>
        </w:rPr>
      </w:pPr>
      <w:proofErr w:type="gramStart"/>
      <w:r w:rsidRPr="0049109E">
        <w:rPr>
          <w:rStyle w:val="c0"/>
          <w:color w:val="000000"/>
          <w:sz w:val="28"/>
          <w:szCs w:val="28"/>
          <w:u w:val="single"/>
        </w:rPr>
        <w:t>Оборудование:</w:t>
      </w:r>
      <w:r w:rsidRPr="0049109E">
        <w:rPr>
          <w:rStyle w:val="c0"/>
          <w:color w:val="000000"/>
          <w:sz w:val="28"/>
          <w:szCs w:val="28"/>
        </w:rPr>
        <w:t>  таблички</w:t>
      </w:r>
      <w:proofErr w:type="gramEnd"/>
      <w:r w:rsidRPr="0049109E">
        <w:rPr>
          <w:rStyle w:val="c0"/>
          <w:color w:val="000000"/>
          <w:sz w:val="28"/>
          <w:szCs w:val="28"/>
        </w:rPr>
        <w:t xml:space="preserve"> с названиями предметов на определенную букву.</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Педагог называет слово, кладет табличку, затем называет второе слово и так же выкладывает табличку, образуется ряд из нескольких слов. Затем педагог накрывает таблички и просит ребенка повторить или выложить из табличек весь ряд.</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слушай внимательно, запомни, повтори, верно – неверно.</w:t>
      </w:r>
    </w:p>
    <w:p w:rsidR="0049109E" w:rsidRDefault="0049109E" w:rsidP="0049109E">
      <w:pPr>
        <w:pStyle w:val="c7"/>
        <w:shd w:val="clear" w:color="auto" w:fill="FFFFFF"/>
        <w:spacing w:before="0" w:beforeAutospacing="0" w:after="0" w:afterAutospacing="0"/>
        <w:rPr>
          <w:rStyle w:val="c0"/>
          <w:color w:val="000000"/>
          <w:sz w:val="28"/>
          <w:szCs w:val="28"/>
        </w:rPr>
      </w:pPr>
      <w:r w:rsidRPr="0049109E">
        <w:rPr>
          <w:rStyle w:val="c0"/>
          <w:color w:val="000000"/>
          <w:sz w:val="28"/>
          <w:szCs w:val="28"/>
        </w:rPr>
        <w:t xml:space="preserve">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«Вспомни картинку»</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зрительную, словесную долговременную память, развивать внимание, учить детей удерживать информацию долгий период времени.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 </w:t>
      </w:r>
      <w:r w:rsidRPr="0049109E">
        <w:rPr>
          <w:rStyle w:val="c0"/>
          <w:color w:val="000000"/>
          <w:sz w:val="28"/>
          <w:szCs w:val="28"/>
        </w:rPr>
        <w:t>картинка, таблички.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xml:space="preserve"> упражнение проводится индивидуально или с группой детей. В начале какого – либо занятия педагог показывает детям картинку или </w:t>
      </w:r>
      <w:proofErr w:type="gramStart"/>
      <w:r w:rsidRPr="0049109E">
        <w:rPr>
          <w:rStyle w:val="c0"/>
          <w:color w:val="000000"/>
          <w:sz w:val="28"/>
          <w:szCs w:val="28"/>
        </w:rPr>
        <w:t>какую либо</w:t>
      </w:r>
      <w:proofErr w:type="gramEnd"/>
      <w:r w:rsidRPr="0049109E">
        <w:rPr>
          <w:rStyle w:val="c0"/>
          <w:color w:val="000000"/>
          <w:sz w:val="28"/>
          <w:szCs w:val="28"/>
        </w:rPr>
        <w:t xml:space="preserve"> </w:t>
      </w:r>
      <w:r w:rsidRPr="0049109E">
        <w:rPr>
          <w:rStyle w:val="c0"/>
          <w:color w:val="000000"/>
          <w:sz w:val="28"/>
          <w:szCs w:val="28"/>
        </w:rPr>
        <w:lastRenderedPageBreak/>
        <w:t>картинку, делая установку на запоминание, а в конце занятия предлагает ее вспомнить.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посмотри и запомни, смотри внимательно, вспомни, что ты видел, верно – неверно, молодец.</w:t>
      </w:r>
    </w:p>
    <w:p w:rsidR="0049109E" w:rsidRPr="0049109E" w:rsidRDefault="0049109E" w:rsidP="0049109E">
      <w:pPr>
        <w:pStyle w:val="c7"/>
        <w:shd w:val="clear" w:color="auto" w:fill="FFFFFF"/>
        <w:spacing w:before="0" w:beforeAutospacing="0" w:after="0" w:afterAutospacing="0"/>
        <w:rPr>
          <w:color w:val="000000"/>
          <w:sz w:val="28"/>
          <w:szCs w:val="28"/>
        </w:rPr>
      </w:pPr>
      <w:r w:rsidRPr="0049109E">
        <w:rPr>
          <w:rStyle w:val="c0"/>
          <w:color w:val="000000"/>
          <w:sz w:val="28"/>
          <w:szCs w:val="28"/>
        </w:rPr>
        <w:t>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«Узнай букву, вс</w:t>
      </w:r>
      <w:bookmarkStart w:id="0" w:name="_GoBack"/>
      <w:bookmarkEnd w:id="0"/>
      <w:r w:rsidRPr="0049109E">
        <w:rPr>
          <w:rStyle w:val="c0"/>
          <w:b/>
          <w:bCs/>
          <w:color w:val="000000"/>
          <w:sz w:val="28"/>
          <w:szCs w:val="28"/>
        </w:rPr>
        <w:t>помни, повтори»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тактильную память, внимание, закреплять знание детей о буквах русского языка.</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Оборудование:</w:t>
      </w:r>
      <w:r w:rsidRPr="0049109E">
        <w:rPr>
          <w:rStyle w:val="c0"/>
          <w:color w:val="000000"/>
          <w:sz w:val="28"/>
          <w:szCs w:val="28"/>
        </w:rPr>
        <w:t> тактильные (объемные буквы).</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xml:space="preserve"> упражнение проводится индивидуально. Педагог предлагает ребенку </w:t>
      </w:r>
      <w:proofErr w:type="gramStart"/>
      <w:r w:rsidRPr="0049109E">
        <w:rPr>
          <w:rStyle w:val="c0"/>
          <w:color w:val="000000"/>
          <w:sz w:val="28"/>
          <w:szCs w:val="28"/>
        </w:rPr>
        <w:t>узнавать  на</w:t>
      </w:r>
      <w:proofErr w:type="gramEnd"/>
      <w:r w:rsidRPr="0049109E">
        <w:rPr>
          <w:rStyle w:val="c0"/>
          <w:color w:val="000000"/>
          <w:sz w:val="28"/>
          <w:szCs w:val="28"/>
        </w:rPr>
        <w:t xml:space="preserve"> ощупь тактильные буквы, а затем повторить   последовательность. С которой он их узнавал. Ребенок может называть буквы самостоятельно или выложить их последовательность.</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назови буквы, думай хорошо, запомни буквы, повтори. Выложи как было, верно – неверно</w:t>
      </w:r>
    </w:p>
    <w:p w:rsidR="0049109E" w:rsidRDefault="0049109E" w:rsidP="0049109E">
      <w:pPr>
        <w:pStyle w:val="c7"/>
        <w:shd w:val="clear" w:color="auto" w:fill="FFFFFF"/>
        <w:spacing w:before="0" w:beforeAutospacing="0" w:after="0" w:afterAutospacing="0"/>
        <w:rPr>
          <w:rStyle w:val="c0"/>
          <w:b/>
          <w:bCs/>
          <w:color w:val="000000"/>
          <w:sz w:val="28"/>
          <w:szCs w:val="28"/>
        </w:rPr>
      </w:pPr>
      <w:r w:rsidRPr="0049109E">
        <w:rPr>
          <w:rStyle w:val="c0"/>
          <w:b/>
          <w:bCs/>
          <w:color w:val="000000"/>
          <w:sz w:val="28"/>
          <w:szCs w:val="28"/>
        </w:rPr>
        <w:t xml:space="preserve">                                                </w:t>
      </w:r>
    </w:p>
    <w:p w:rsidR="0049109E" w:rsidRPr="0049109E" w:rsidRDefault="0049109E" w:rsidP="0049109E">
      <w:pPr>
        <w:pStyle w:val="c7"/>
        <w:shd w:val="clear" w:color="auto" w:fill="FFFFFF"/>
        <w:spacing w:before="0" w:beforeAutospacing="0" w:after="0" w:afterAutospacing="0"/>
        <w:jc w:val="center"/>
        <w:rPr>
          <w:color w:val="000000"/>
          <w:sz w:val="28"/>
          <w:szCs w:val="28"/>
        </w:rPr>
      </w:pPr>
      <w:r w:rsidRPr="0049109E">
        <w:rPr>
          <w:rStyle w:val="c0"/>
          <w:b/>
          <w:bCs/>
          <w:color w:val="000000"/>
          <w:sz w:val="28"/>
          <w:szCs w:val="28"/>
        </w:rPr>
        <w:t>«Кукловоды»</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Цели:</w:t>
      </w:r>
      <w:r w:rsidRPr="0049109E">
        <w:rPr>
          <w:rStyle w:val="c0"/>
          <w:color w:val="000000"/>
          <w:sz w:val="28"/>
          <w:szCs w:val="28"/>
        </w:rPr>
        <w:t> развивать двигательную память, умение ориентироваться в пространстве.</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Ход:</w:t>
      </w:r>
      <w:r w:rsidRPr="0049109E">
        <w:rPr>
          <w:rStyle w:val="c0"/>
          <w:color w:val="000000"/>
          <w:sz w:val="28"/>
          <w:szCs w:val="28"/>
        </w:rPr>
        <w:t> упражнение проводится индивидуально или с группой детей. Педагог ведет ребенка по какому – либо маршруту, а затем предлагает этот маршрут воспроизвести. Глаза у ребенка могут быть завязанными.</w:t>
      </w:r>
    </w:p>
    <w:p w:rsidR="0049109E" w:rsidRPr="0049109E" w:rsidRDefault="0049109E" w:rsidP="0049109E">
      <w:pPr>
        <w:pStyle w:val="c2"/>
        <w:shd w:val="clear" w:color="auto" w:fill="FFFFFF"/>
        <w:spacing w:before="0" w:beforeAutospacing="0" w:after="0" w:afterAutospacing="0"/>
        <w:jc w:val="both"/>
        <w:rPr>
          <w:color w:val="000000"/>
          <w:sz w:val="28"/>
          <w:szCs w:val="28"/>
        </w:rPr>
      </w:pPr>
      <w:r w:rsidRPr="0049109E">
        <w:rPr>
          <w:rStyle w:val="c0"/>
          <w:color w:val="000000"/>
          <w:sz w:val="28"/>
          <w:szCs w:val="28"/>
          <w:u w:val="single"/>
        </w:rPr>
        <w:t>Речевой материал:</w:t>
      </w:r>
      <w:r w:rsidRPr="0049109E">
        <w:rPr>
          <w:rStyle w:val="c0"/>
          <w:color w:val="000000"/>
          <w:sz w:val="28"/>
          <w:szCs w:val="28"/>
        </w:rPr>
        <w:t> иди вместе со мной, будь внимателен, запомни, повтори, как ты шел, верно – неверно, молодец.</w:t>
      </w:r>
    </w:p>
    <w:p w:rsidR="0049109E" w:rsidRPr="0049109E" w:rsidRDefault="0049109E" w:rsidP="00412802">
      <w:pPr>
        <w:spacing w:before="225" w:after="225" w:line="360" w:lineRule="auto"/>
        <w:ind w:firstLine="360"/>
        <w:rPr>
          <w:rFonts w:ascii="Times New Roman" w:eastAsia="Times New Roman" w:hAnsi="Times New Roman" w:cs="Times New Roman"/>
          <w:color w:val="111111"/>
          <w:sz w:val="28"/>
          <w:szCs w:val="28"/>
          <w:lang w:eastAsia="ru-RU"/>
        </w:rPr>
      </w:pPr>
    </w:p>
    <w:p w:rsidR="0049109E" w:rsidRPr="0049109E" w:rsidRDefault="0049109E" w:rsidP="00412802">
      <w:pPr>
        <w:spacing w:before="225" w:after="225" w:line="360" w:lineRule="auto"/>
        <w:ind w:firstLine="360"/>
        <w:rPr>
          <w:rFonts w:ascii="Times New Roman" w:eastAsia="Times New Roman" w:hAnsi="Times New Roman" w:cs="Times New Roman"/>
          <w:color w:val="111111"/>
          <w:sz w:val="28"/>
          <w:szCs w:val="28"/>
          <w:lang w:eastAsia="ru-RU"/>
        </w:rPr>
      </w:pPr>
    </w:p>
    <w:p w:rsidR="0049109E" w:rsidRPr="0049109E" w:rsidRDefault="0049109E" w:rsidP="00412802">
      <w:pPr>
        <w:spacing w:before="225" w:after="225" w:line="360" w:lineRule="auto"/>
        <w:ind w:firstLine="360"/>
        <w:rPr>
          <w:rFonts w:ascii="Times New Roman" w:eastAsia="Times New Roman" w:hAnsi="Times New Roman" w:cs="Times New Roman"/>
          <w:color w:val="111111"/>
          <w:sz w:val="28"/>
          <w:szCs w:val="28"/>
          <w:lang w:eastAsia="ru-RU"/>
        </w:rPr>
      </w:pPr>
    </w:p>
    <w:p w:rsidR="00D069BE" w:rsidRPr="0049109E" w:rsidRDefault="00D069BE" w:rsidP="00412802">
      <w:pPr>
        <w:spacing w:line="360" w:lineRule="auto"/>
        <w:rPr>
          <w:rFonts w:ascii="Times New Roman" w:hAnsi="Times New Roman" w:cs="Times New Roman"/>
          <w:sz w:val="28"/>
          <w:szCs w:val="28"/>
        </w:rPr>
      </w:pPr>
    </w:p>
    <w:sectPr w:rsidR="00D069BE" w:rsidRPr="004910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9BE"/>
    <w:rsid w:val="00412802"/>
    <w:rsid w:val="0049109E"/>
    <w:rsid w:val="00D06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9BF121-9933-4B6A-A378-D0AE79D5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491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109E"/>
  </w:style>
  <w:style w:type="paragraph" w:customStyle="1" w:styleId="c2">
    <w:name w:val="c2"/>
    <w:basedOn w:val="a"/>
    <w:rsid w:val="004910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9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132192">
      <w:bodyDiv w:val="1"/>
      <w:marLeft w:val="0"/>
      <w:marRight w:val="0"/>
      <w:marTop w:val="0"/>
      <w:marBottom w:val="0"/>
      <w:divBdr>
        <w:top w:val="none" w:sz="0" w:space="0" w:color="auto"/>
        <w:left w:val="none" w:sz="0" w:space="0" w:color="auto"/>
        <w:bottom w:val="none" w:sz="0" w:space="0" w:color="auto"/>
        <w:right w:val="none" w:sz="0" w:space="0" w:color="auto"/>
      </w:divBdr>
    </w:div>
    <w:div w:id="1510020369">
      <w:bodyDiv w:val="1"/>
      <w:marLeft w:val="0"/>
      <w:marRight w:val="0"/>
      <w:marTop w:val="0"/>
      <w:marBottom w:val="0"/>
      <w:divBdr>
        <w:top w:val="none" w:sz="0" w:space="0" w:color="auto"/>
        <w:left w:val="none" w:sz="0" w:space="0" w:color="auto"/>
        <w:bottom w:val="none" w:sz="0" w:space="0" w:color="auto"/>
        <w:right w:val="none" w:sz="0" w:space="0" w:color="auto"/>
      </w:divBdr>
      <w:divsChild>
        <w:div w:id="992686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2458</Words>
  <Characters>14015</Characters>
  <Application>Microsoft Office Word</Application>
  <DocSecurity>0</DocSecurity>
  <Lines>116</Lines>
  <Paragraphs>32</Paragraphs>
  <ScaleCrop>false</ScaleCrop>
  <Company>SPecialiST RePack</Company>
  <LinksUpToDate>false</LinksUpToDate>
  <CharactersWithSpaces>16441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2020-06-22T09:17:00Z</dcterms:created>
  <dcterms:modified xsi:type="dcterms:W3CDTF">2020-06-22T09:23:00Z</dcterms:modified>
</cp:coreProperties>
</file>