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6F8" w:rsidRPr="00F146F8" w:rsidRDefault="00444277" w:rsidP="00F146F8">
      <w:pPr>
        <w:shd w:val="clear" w:color="auto" w:fill="FFFFFF"/>
        <w:spacing w:after="0" w:line="240" w:lineRule="auto"/>
        <w:ind w:firstLine="567"/>
        <w:jc w:val="center"/>
        <w:outlineLvl w:val="0"/>
        <w:rPr>
          <w:rFonts w:ascii="Times New Roman" w:eastAsia="Times New Roman" w:hAnsi="Times New Roman" w:cs="Times New Roman"/>
          <w:b/>
          <w:bCs/>
          <w:kern w:val="36"/>
          <w:sz w:val="36"/>
          <w:szCs w:val="28"/>
          <w:lang w:eastAsia="ru-RU"/>
        </w:rPr>
      </w:pPr>
      <w:r w:rsidRPr="00F146F8">
        <w:rPr>
          <w:rFonts w:ascii="Times New Roman" w:eastAsia="Times New Roman" w:hAnsi="Times New Roman" w:cs="Times New Roman"/>
          <w:b/>
          <w:bCs/>
          <w:kern w:val="36"/>
          <w:sz w:val="36"/>
          <w:szCs w:val="28"/>
          <w:lang w:eastAsia="ru-RU"/>
        </w:rPr>
        <w:t xml:space="preserve">Как научить ребенка с аутизмом </w:t>
      </w:r>
    </w:p>
    <w:p w:rsidR="00444277" w:rsidRPr="00F146F8" w:rsidRDefault="00444277" w:rsidP="00F146F8">
      <w:pPr>
        <w:shd w:val="clear" w:color="auto" w:fill="FFFFFF"/>
        <w:spacing w:after="0" w:line="240" w:lineRule="auto"/>
        <w:ind w:firstLine="567"/>
        <w:jc w:val="center"/>
        <w:outlineLvl w:val="0"/>
        <w:rPr>
          <w:rFonts w:ascii="Times New Roman" w:eastAsia="Times New Roman" w:hAnsi="Times New Roman" w:cs="Times New Roman"/>
          <w:b/>
          <w:bCs/>
          <w:kern w:val="36"/>
          <w:sz w:val="36"/>
          <w:szCs w:val="28"/>
          <w:lang w:eastAsia="ru-RU"/>
        </w:rPr>
      </w:pPr>
      <w:r w:rsidRPr="00F146F8">
        <w:rPr>
          <w:rFonts w:ascii="Times New Roman" w:eastAsia="Times New Roman" w:hAnsi="Times New Roman" w:cs="Times New Roman"/>
          <w:b/>
          <w:bCs/>
          <w:kern w:val="36"/>
          <w:sz w:val="36"/>
          <w:szCs w:val="28"/>
          <w:lang w:eastAsia="ru-RU"/>
        </w:rPr>
        <w:t>общаться с другими детьми?</w:t>
      </w:r>
    </w:p>
    <w:p w:rsidR="00F146F8" w:rsidRPr="00F146F8" w:rsidRDefault="00F146F8" w:rsidP="00F146F8">
      <w:pPr>
        <w:shd w:val="clear" w:color="auto" w:fill="FFFFFF"/>
        <w:spacing w:after="0" w:line="240" w:lineRule="auto"/>
        <w:ind w:firstLine="567"/>
        <w:jc w:val="center"/>
        <w:outlineLvl w:val="0"/>
        <w:rPr>
          <w:rFonts w:ascii="Times New Roman" w:eastAsia="Times New Roman" w:hAnsi="Times New Roman" w:cs="Times New Roman"/>
          <w:b/>
          <w:bCs/>
          <w:kern w:val="36"/>
          <w:sz w:val="32"/>
          <w:szCs w:val="28"/>
          <w:lang w:eastAsia="ru-RU"/>
        </w:rPr>
      </w:pPr>
    </w:p>
    <w:p w:rsidR="00F146F8" w:rsidRDefault="00444277" w:rsidP="00F146F8">
      <w:pPr>
        <w:shd w:val="clear" w:color="auto" w:fill="FFFFFF"/>
        <w:spacing w:after="0" w:line="240" w:lineRule="auto"/>
        <w:ind w:firstLine="567"/>
        <w:jc w:val="center"/>
        <w:rPr>
          <w:rFonts w:ascii="Times New Roman" w:eastAsia="Times New Roman" w:hAnsi="Times New Roman" w:cs="Times New Roman"/>
          <w:i/>
          <w:sz w:val="32"/>
          <w:szCs w:val="28"/>
          <w:lang w:eastAsia="ru-RU"/>
        </w:rPr>
      </w:pPr>
      <w:bookmarkStart w:id="0" w:name="_GoBack"/>
      <w:r w:rsidRPr="00F146F8">
        <w:rPr>
          <w:rFonts w:ascii="Times New Roman" w:eastAsia="Times New Roman" w:hAnsi="Times New Roman" w:cs="Times New Roman"/>
          <w:i/>
          <w:sz w:val="32"/>
          <w:szCs w:val="28"/>
          <w:lang w:eastAsia="ru-RU"/>
        </w:rPr>
        <w:t xml:space="preserve">Встречи со сверстниками для игр под наблюдением </w:t>
      </w:r>
      <w:bookmarkEnd w:id="0"/>
      <w:r w:rsidRPr="00F146F8">
        <w:rPr>
          <w:rFonts w:ascii="Times New Roman" w:eastAsia="Times New Roman" w:hAnsi="Times New Roman" w:cs="Times New Roman"/>
          <w:i/>
          <w:sz w:val="32"/>
          <w:szCs w:val="28"/>
          <w:lang w:eastAsia="ru-RU"/>
        </w:rPr>
        <w:t>— эффективный метод формирования социальных навыков у детей</w:t>
      </w:r>
    </w:p>
    <w:p w:rsidR="00444277" w:rsidRPr="00F146F8" w:rsidRDefault="00444277" w:rsidP="00F146F8">
      <w:pPr>
        <w:shd w:val="clear" w:color="auto" w:fill="FFFFFF"/>
        <w:spacing w:after="0" w:line="240" w:lineRule="auto"/>
        <w:ind w:firstLine="567"/>
        <w:jc w:val="center"/>
        <w:rPr>
          <w:rFonts w:ascii="Times New Roman" w:eastAsia="Times New Roman" w:hAnsi="Times New Roman" w:cs="Times New Roman"/>
          <w:i/>
          <w:sz w:val="32"/>
          <w:szCs w:val="28"/>
          <w:lang w:eastAsia="ru-RU"/>
        </w:rPr>
      </w:pPr>
      <w:r w:rsidRPr="00F146F8">
        <w:rPr>
          <w:rFonts w:ascii="Times New Roman" w:eastAsia="Times New Roman" w:hAnsi="Times New Roman" w:cs="Times New Roman"/>
          <w:i/>
          <w:sz w:val="32"/>
          <w:szCs w:val="28"/>
          <w:lang w:eastAsia="ru-RU"/>
        </w:rPr>
        <w:t>с аутизмом</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F146F8">
        <w:rPr>
          <w:rFonts w:ascii="Times New Roman" w:eastAsia="Times New Roman" w:hAnsi="Times New Roman" w:cs="Times New Roman"/>
          <w:sz w:val="28"/>
          <w:szCs w:val="28"/>
          <w:lang w:val="en-US" w:eastAsia="ru-RU"/>
        </w:rPr>
        <w:t> </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noProof/>
          <w:sz w:val="28"/>
          <w:szCs w:val="28"/>
          <w:lang w:eastAsia="ru-RU"/>
        </w:rPr>
        <w:drawing>
          <wp:inline distT="0" distB="0" distL="0" distR="0" wp14:anchorId="06623F9E" wp14:editId="022F34AB">
            <wp:extent cx="4762500" cy="2590800"/>
            <wp:effectExtent l="0" t="0" r="0" b="0"/>
            <wp:docPr id="1" name="Рисунок 1" descr="play-da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da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590800"/>
                    </a:xfrm>
                    <a:prstGeom prst="rect">
                      <a:avLst/>
                    </a:prstGeom>
                    <a:noFill/>
                    <a:ln>
                      <a:noFill/>
                    </a:ln>
                  </pic:spPr>
                </pic:pic>
              </a:graphicData>
            </a:graphic>
          </wp:inline>
        </w:drawing>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Вопрос: Мой ребенок с аутизмом хорошо справляется с учебными программами, но мне хотелось бы помочь ему с развитием навыков общения с другими детьми. Мы устраивали для него встречи для игр, но я беспокоюсь, что он не получает максимум пользы во время этих встреч. Как мне помочь ему научиться играть с другом?</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xml:space="preserve">На вопрос отвечают </w:t>
      </w:r>
      <w:proofErr w:type="spellStart"/>
      <w:r w:rsidRPr="00F146F8">
        <w:rPr>
          <w:rFonts w:ascii="Times New Roman" w:eastAsia="Times New Roman" w:hAnsi="Times New Roman" w:cs="Times New Roman"/>
          <w:sz w:val="28"/>
          <w:szCs w:val="28"/>
          <w:lang w:eastAsia="ru-RU"/>
        </w:rPr>
        <w:t>Кейтлин</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Рейли</w:t>
      </w:r>
      <w:proofErr w:type="spellEnd"/>
      <w:r w:rsidRPr="00F146F8">
        <w:rPr>
          <w:rFonts w:ascii="Times New Roman" w:eastAsia="Times New Roman" w:hAnsi="Times New Roman" w:cs="Times New Roman"/>
          <w:sz w:val="28"/>
          <w:szCs w:val="28"/>
          <w:lang w:eastAsia="ru-RU"/>
        </w:rPr>
        <w:t xml:space="preserve"> и Кэрол </w:t>
      </w:r>
      <w:proofErr w:type="spellStart"/>
      <w:r w:rsidRPr="00F146F8">
        <w:rPr>
          <w:rFonts w:ascii="Times New Roman" w:eastAsia="Times New Roman" w:hAnsi="Times New Roman" w:cs="Times New Roman"/>
          <w:sz w:val="28"/>
          <w:szCs w:val="28"/>
          <w:lang w:eastAsia="ru-RU"/>
        </w:rPr>
        <w:t>Дейтчман</w:t>
      </w:r>
      <w:proofErr w:type="spellEnd"/>
      <w:r w:rsidRPr="00F146F8">
        <w:rPr>
          <w:rFonts w:ascii="Times New Roman" w:eastAsia="Times New Roman" w:hAnsi="Times New Roman" w:cs="Times New Roman"/>
          <w:sz w:val="28"/>
          <w:szCs w:val="28"/>
          <w:lang w:eastAsia="ru-RU"/>
        </w:rPr>
        <w:t>.</w:t>
      </w:r>
    </w:p>
    <w:p w:rsidR="00F146F8" w:rsidRDefault="00F146F8" w:rsidP="00F146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p>
    <w:p w:rsidR="00444277" w:rsidRPr="00F146F8" w:rsidRDefault="00444277" w:rsidP="00F146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F146F8">
        <w:rPr>
          <w:rFonts w:ascii="Times New Roman" w:eastAsia="Times New Roman" w:hAnsi="Times New Roman" w:cs="Times New Roman"/>
          <w:b/>
          <w:bCs/>
          <w:sz w:val="28"/>
          <w:szCs w:val="28"/>
          <w:lang w:eastAsia="ru-RU"/>
        </w:rPr>
        <w:t>Важность встреч для игр</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Развитие игровых и социальных навыков должно быть ключевым компонентом образовательной или домашней программы для ребенка с аутизмом. Обладание этими навыками не только улучшает общее качество жизни и способность к поддержанию отношений у ребенка, но также повышает его или ее способность учиться у других людей. Однако для того, чтобы обучиться этим навыкам, многим детям с аутизмом нужны прямые и систематические инструкции.</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Встречи для игр, организованные родителями, могут обеспечить ребенка необходимой структурой и практикой, чтобы улучшить его навыки общения со сверстниками и дружбы с другими детьми (</w:t>
      </w:r>
      <w:proofErr w:type="spellStart"/>
      <w:r w:rsidRPr="00F146F8">
        <w:rPr>
          <w:rFonts w:ascii="Times New Roman" w:eastAsia="Times New Roman" w:hAnsi="Times New Roman" w:cs="Times New Roman"/>
          <w:sz w:val="28"/>
          <w:szCs w:val="28"/>
          <w:lang w:eastAsia="ru-RU"/>
        </w:rPr>
        <w:t>Koegel</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Werner</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Vismara</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Koegel</w:t>
      </w:r>
      <w:proofErr w:type="spellEnd"/>
      <w:r w:rsidRPr="00F146F8">
        <w:rPr>
          <w:rFonts w:ascii="Times New Roman" w:eastAsia="Times New Roman" w:hAnsi="Times New Roman" w:cs="Times New Roman"/>
          <w:sz w:val="28"/>
          <w:szCs w:val="28"/>
          <w:lang w:eastAsia="ru-RU"/>
        </w:rPr>
        <w:t xml:space="preserve">, 2005). Для того чтобы встречи для игр стали эффективным и приятным социальным мероприятием для вашего ребенка, у него сначала должны быть сформированы обязательные навыки — </w:t>
      </w:r>
      <w:proofErr w:type="spellStart"/>
      <w:r w:rsidRPr="00F146F8">
        <w:rPr>
          <w:rFonts w:ascii="Times New Roman" w:eastAsia="Times New Roman" w:hAnsi="Times New Roman" w:cs="Times New Roman"/>
          <w:sz w:val="28"/>
          <w:szCs w:val="28"/>
          <w:lang w:eastAsia="ru-RU"/>
        </w:rPr>
        <w:t>пререквизиты</w:t>
      </w:r>
      <w:proofErr w:type="spellEnd"/>
      <w:r w:rsidRPr="00F146F8">
        <w:rPr>
          <w:rFonts w:ascii="Times New Roman" w:eastAsia="Times New Roman" w:hAnsi="Times New Roman" w:cs="Times New Roman"/>
          <w:sz w:val="28"/>
          <w:szCs w:val="28"/>
          <w:lang w:eastAsia="ru-RU"/>
        </w:rPr>
        <w:t xml:space="preserve">. К таким </w:t>
      </w:r>
      <w:proofErr w:type="spellStart"/>
      <w:r w:rsidRPr="00F146F8">
        <w:rPr>
          <w:rFonts w:ascii="Times New Roman" w:eastAsia="Times New Roman" w:hAnsi="Times New Roman" w:cs="Times New Roman"/>
          <w:sz w:val="28"/>
          <w:szCs w:val="28"/>
          <w:lang w:eastAsia="ru-RU"/>
        </w:rPr>
        <w:t>пререквизитам</w:t>
      </w:r>
      <w:proofErr w:type="spellEnd"/>
      <w:r w:rsidRPr="00F146F8">
        <w:rPr>
          <w:rFonts w:ascii="Times New Roman" w:eastAsia="Times New Roman" w:hAnsi="Times New Roman" w:cs="Times New Roman"/>
          <w:sz w:val="28"/>
          <w:szCs w:val="28"/>
          <w:lang w:eastAsia="ru-RU"/>
        </w:rPr>
        <w:t xml:space="preserve"> относятся:</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lastRenderedPageBreak/>
        <w:t>— Умение терпеть присутствие других детей, обращать на них внимание и имитировать их поведение.</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Способность сообщать о собственных желаниях и потребностях.</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Навык делать что-то по очереди.</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Умение играть с игрушками, подходящими своему возрасту, а также знание одной или двух простых игр (</w:t>
      </w:r>
      <w:proofErr w:type="spellStart"/>
      <w:r w:rsidRPr="00F146F8">
        <w:rPr>
          <w:rFonts w:ascii="Times New Roman" w:eastAsia="Times New Roman" w:hAnsi="Times New Roman" w:cs="Times New Roman"/>
          <w:sz w:val="28"/>
          <w:szCs w:val="28"/>
          <w:lang w:eastAsia="ru-RU"/>
        </w:rPr>
        <w:t>Smith</w:t>
      </w:r>
      <w:proofErr w:type="spellEnd"/>
      <w:r w:rsidRPr="00F146F8">
        <w:rPr>
          <w:rFonts w:ascii="Times New Roman" w:eastAsia="Times New Roman" w:hAnsi="Times New Roman" w:cs="Times New Roman"/>
          <w:sz w:val="28"/>
          <w:szCs w:val="28"/>
          <w:lang w:eastAsia="ru-RU"/>
        </w:rPr>
        <w:t>, 2001).</w:t>
      </w:r>
    </w:p>
    <w:p w:rsidR="00444277"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Если у вашего ребенка пока нет этих навыков, и он еще не готов к встрече для игр с ровесником, то составьте список тех навыков, которых ему пока не хватает для игры с другом. После этого начинайте обучать вашего ребенка этим навыкам в общении с взрослыми людьми (</w:t>
      </w:r>
      <w:proofErr w:type="spellStart"/>
      <w:r w:rsidRPr="00F146F8">
        <w:rPr>
          <w:rFonts w:ascii="Times New Roman" w:eastAsia="Times New Roman" w:hAnsi="Times New Roman" w:cs="Times New Roman"/>
          <w:sz w:val="28"/>
          <w:szCs w:val="28"/>
          <w:lang w:eastAsia="ru-RU"/>
        </w:rPr>
        <w:t>Leaf</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McEachin</w:t>
      </w:r>
      <w:proofErr w:type="spellEnd"/>
      <w:r w:rsidRPr="00F146F8">
        <w:rPr>
          <w:rFonts w:ascii="Times New Roman" w:eastAsia="Times New Roman" w:hAnsi="Times New Roman" w:cs="Times New Roman"/>
          <w:sz w:val="28"/>
          <w:szCs w:val="28"/>
          <w:lang w:eastAsia="ru-RU"/>
        </w:rPr>
        <w:t>, 1999). Вероятно, над этими же навыками с ним работают в школе или другом учреждении, но вы можете добавить для него дополнительные возможности для практики дома (возможно, при участии брата или сестры).</w:t>
      </w:r>
    </w:p>
    <w:p w:rsidR="00F146F8" w:rsidRPr="00F146F8" w:rsidRDefault="00F146F8"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44277" w:rsidRPr="00F146F8" w:rsidRDefault="00444277" w:rsidP="00F146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F146F8">
        <w:rPr>
          <w:rFonts w:ascii="Times New Roman" w:eastAsia="Times New Roman" w:hAnsi="Times New Roman" w:cs="Times New Roman"/>
          <w:b/>
          <w:bCs/>
          <w:sz w:val="28"/>
          <w:szCs w:val="28"/>
          <w:lang w:eastAsia="ru-RU"/>
        </w:rPr>
        <w:t>Планирование эффективной встречи для игр</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Как только ваш ребенок начнет уверенно демонстрировать навыки-</w:t>
      </w:r>
      <w:proofErr w:type="spellStart"/>
      <w:r w:rsidRPr="00F146F8">
        <w:rPr>
          <w:rFonts w:ascii="Times New Roman" w:eastAsia="Times New Roman" w:hAnsi="Times New Roman" w:cs="Times New Roman"/>
          <w:sz w:val="28"/>
          <w:szCs w:val="28"/>
          <w:lang w:eastAsia="ru-RU"/>
        </w:rPr>
        <w:t>пререквизиты</w:t>
      </w:r>
      <w:proofErr w:type="spellEnd"/>
      <w:r w:rsidRPr="00F146F8">
        <w:rPr>
          <w:rFonts w:ascii="Times New Roman" w:eastAsia="Times New Roman" w:hAnsi="Times New Roman" w:cs="Times New Roman"/>
          <w:sz w:val="28"/>
          <w:szCs w:val="28"/>
          <w:lang w:eastAsia="ru-RU"/>
        </w:rPr>
        <w:t xml:space="preserve"> для встреч с ровесниками, очень важно организовывать для него встречи для игр, используя методы, основанные на научных доказательствах. Эти методы основаны на применении техник, которые доказали свою эффективность в контролируемых научных исследованиях. При организации встреч с ровесниками для вашего ребенка, такие методы будут включать системы мотивации, стратегические поощрения и систематическое уменьшение подсказок. Научно-обоснованные методы также требуют обязательного сбора объективных данных для мониторинга прогресса.</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Для повышения мотивации ребенка во время встречи для игр используйте игрушки и занятия, которые больше всего приятны для ребенка и его друга (</w:t>
      </w:r>
      <w:proofErr w:type="spellStart"/>
      <w:r w:rsidRPr="00F146F8">
        <w:rPr>
          <w:rFonts w:ascii="Times New Roman" w:eastAsia="Times New Roman" w:hAnsi="Times New Roman" w:cs="Times New Roman"/>
          <w:sz w:val="28"/>
          <w:szCs w:val="28"/>
          <w:lang w:eastAsia="ru-RU"/>
        </w:rPr>
        <w:t>Koegel</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et</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al</w:t>
      </w:r>
      <w:proofErr w:type="spellEnd"/>
      <w:r w:rsidRPr="00F146F8">
        <w:rPr>
          <w:rFonts w:ascii="Times New Roman" w:eastAsia="Times New Roman" w:hAnsi="Times New Roman" w:cs="Times New Roman"/>
          <w:sz w:val="28"/>
          <w:szCs w:val="28"/>
          <w:lang w:eastAsia="ru-RU"/>
        </w:rPr>
        <w:t>., 2005). Мотивация — это обязательное условие для того, чтобы оба ребенка были увлечены происходящим, а также для максимизации обучения вашего ребенка. Ваш ребенок с большей вероятностью пригласит друга поиграть, если эта игра доставляет ему удовольствие. Точно также ровесник с большей вероятностью будет активно общаться с вашим ребенком, если занятия во время встречи ему нравятся. Может быть, полезно предложить детям выбирать занятия по очереди.</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xml:space="preserve">Не менее важно определить конкретные навыки, которым вы хотите научить вашего ребенка во время встреч для игр, а затем определяйте 2-3 цели для этих навыков для каждой встречи детей. Такие навыки могут включать приветствие друзей, инициацию игр и задавание вопросов другому ребенку. Например, первые несколько встреч для игр могут сосредоточиться на том, чтобы ребенок самостоятельно говорил «Привет» и «Пока» своему другу и играл с ним в мяч. Как и в случае с другими навыками, подумайте о том, чтобы отрабатывать эти игровые и социальные навыки с ребенком отдельно, прежде чем переносить их в естественную ситуацию с ровесником. Возможно, поначалу вашему ребенку будет нужно много подсказок, так что подумайте о том, как вы будете постепенно уменьшать свои подсказки по мере развития навыков ребенка, а также как вы сможете организовать практику этих навыков </w:t>
      </w:r>
      <w:r w:rsidRPr="00F146F8">
        <w:rPr>
          <w:rFonts w:ascii="Times New Roman" w:eastAsia="Times New Roman" w:hAnsi="Times New Roman" w:cs="Times New Roman"/>
          <w:sz w:val="28"/>
          <w:szCs w:val="28"/>
          <w:lang w:eastAsia="ru-RU"/>
        </w:rPr>
        <w:lastRenderedPageBreak/>
        <w:t>в разных местах, с разными людьми и во время различных занятий. Как только ваш ребенок начнет приветствовать своего друга независимо и с легкостью, сфокусируйтесь на том, чтобы обучать его более сложным игровым навыкам, например, задаванию вопросов или комментированию во время общения с ровесником. Помните, что все навыки, которым вы учите во время встреч для игр, должны быть уже освоены ребенком во время занятий с взрослыми. Начинайте с простых навыков, а затем опирайтесь на те навыки, которые ребенок уже освоил.</w:t>
      </w:r>
    </w:p>
    <w:p w:rsidR="00444277"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Если у вашего ребенка есть проблемное поведение, то составьте план по тому, как вы будете реагировать в случае его появления во время встречи для игр. Ваш план может включать «профилактические» стратегии, такие как ограничение встречи по времени, применение визуальной поддержки (например, доски с карточками для выбора занятий), минимизация занятий, которые могут стать источником навязчивости или переживаний ребенка. Не надо беспокоиться о том, что ребенку стыдно пользоваться вашей поддержкой и постоянно практиковаться для достижения успеха (например, если во время встреч он не смотрит в глаза). Последовательность в поощрении нужного поведения необходима, чтобы уменьшить проблемное поведение и помочь ребенку успешно общаться с ровесниками (</w:t>
      </w:r>
      <w:proofErr w:type="spellStart"/>
      <w:r w:rsidRPr="00F146F8">
        <w:rPr>
          <w:rFonts w:ascii="Times New Roman" w:eastAsia="Times New Roman" w:hAnsi="Times New Roman" w:cs="Times New Roman"/>
          <w:sz w:val="28"/>
          <w:szCs w:val="28"/>
          <w:lang w:eastAsia="ru-RU"/>
        </w:rPr>
        <w:t>Maurice</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Green</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Luce</w:t>
      </w:r>
      <w:proofErr w:type="spellEnd"/>
      <w:r w:rsidRPr="00F146F8">
        <w:rPr>
          <w:rFonts w:ascii="Times New Roman" w:eastAsia="Times New Roman" w:hAnsi="Times New Roman" w:cs="Times New Roman"/>
          <w:sz w:val="28"/>
          <w:szCs w:val="28"/>
          <w:lang w:eastAsia="ru-RU"/>
        </w:rPr>
        <w:t>, 1996).</w:t>
      </w:r>
    </w:p>
    <w:p w:rsidR="00F146F8" w:rsidRPr="00F146F8" w:rsidRDefault="00F146F8"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44277" w:rsidRPr="00F146F8" w:rsidRDefault="00444277" w:rsidP="00F146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F146F8">
        <w:rPr>
          <w:rFonts w:ascii="Times New Roman" w:eastAsia="Times New Roman" w:hAnsi="Times New Roman" w:cs="Times New Roman"/>
          <w:b/>
          <w:bCs/>
          <w:sz w:val="28"/>
          <w:szCs w:val="28"/>
          <w:lang w:eastAsia="ru-RU"/>
        </w:rPr>
        <w:t>Выбор ровесников</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Кандидаты для игровых встреч должны включать как мальчиков, так и девочек разного возраста (</w:t>
      </w:r>
      <w:proofErr w:type="spellStart"/>
      <w:r w:rsidRPr="00F146F8">
        <w:rPr>
          <w:rFonts w:ascii="Times New Roman" w:eastAsia="Times New Roman" w:hAnsi="Times New Roman" w:cs="Times New Roman"/>
          <w:sz w:val="28"/>
          <w:szCs w:val="28"/>
          <w:lang w:eastAsia="ru-RU"/>
        </w:rPr>
        <w:t>Smith</w:t>
      </w:r>
      <w:proofErr w:type="spellEnd"/>
      <w:r w:rsidRPr="00F146F8">
        <w:rPr>
          <w:rFonts w:ascii="Times New Roman" w:eastAsia="Times New Roman" w:hAnsi="Times New Roman" w:cs="Times New Roman"/>
          <w:sz w:val="28"/>
          <w:szCs w:val="28"/>
          <w:lang w:eastAsia="ru-RU"/>
        </w:rPr>
        <w:t>, 2001). Зачастую наилучшие кандидаты для таких встреч — это открытые и отзывчивые дети. Они предоставят вашему ребенку много возможностей для обучения, так как они задают много вопросов, с энтузиазмом отвечают, и они достаточно терпеливы с ребенком, который только учится общению. С точки зрения поведенческого аналитика, мы рассматриваем реакции ровесников как поощрение реакций вашего ребенка. Так что если другой ребенок будет недостаточно отзывчивым, то маловероятно, что ваш будет инициировать общение с ровесниками в будущем. Поговорите с педагогом ребенка или другими специалистами — они могут знать подходящие кандидатуры для таких встреч, либо обратитесь к соседям, у которых могут быть дети.</w:t>
      </w:r>
    </w:p>
    <w:p w:rsidR="00444277"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Идеальные ровесники для практики социальных навыков — это те дети, с которыми ребенок в любом случае часто встречается, например, дети родственников (</w:t>
      </w:r>
      <w:proofErr w:type="spellStart"/>
      <w:r w:rsidRPr="00F146F8">
        <w:rPr>
          <w:rFonts w:ascii="Times New Roman" w:eastAsia="Times New Roman" w:hAnsi="Times New Roman" w:cs="Times New Roman"/>
          <w:sz w:val="28"/>
          <w:szCs w:val="28"/>
          <w:lang w:eastAsia="ru-RU"/>
        </w:rPr>
        <w:t>Oppenheim-Leaf</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et</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al</w:t>
      </w:r>
      <w:proofErr w:type="spellEnd"/>
      <w:r w:rsidRPr="00F146F8">
        <w:rPr>
          <w:rFonts w:ascii="Times New Roman" w:eastAsia="Times New Roman" w:hAnsi="Times New Roman" w:cs="Times New Roman"/>
          <w:sz w:val="28"/>
          <w:szCs w:val="28"/>
          <w:lang w:eastAsia="ru-RU"/>
        </w:rPr>
        <w:t>., 2012). Очень важно, чтобы ровесник вашего ребенка и его или ее родители знали об уникальных поведениях и потребностях вашего ребенка (</w:t>
      </w:r>
      <w:proofErr w:type="spellStart"/>
      <w:r w:rsidRPr="00F146F8">
        <w:rPr>
          <w:rFonts w:ascii="Times New Roman" w:eastAsia="Times New Roman" w:hAnsi="Times New Roman" w:cs="Times New Roman"/>
          <w:sz w:val="28"/>
          <w:szCs w:val="28"/>
          <w:lang w:eastAsia="ru-RU"/>
        </w:rPr>
        <w:t>Baker</w:t>
      </w:r>
      <w:proofErr w:type="spellEnd"/>
      <w:r w:rsidRPr="00F146F8">
        <w:rPr>
          <w:rFonts w:ascii="Times New Roman" w:eastAsia="Times New Roman" w:hAnsi="Times New Roman" w:cs="Times New Roman"/>
          <w:sz w:val="28"/>
          <w:szCs w:val="28"/>
          <w:lang w:eastAsia="ru-RU"/>
        </w:rPr>
        <w:t>, 2003). Подготовьте их к тому, чего можно ожидать, и спросите разрешения у других родителей награждать детей во время встречи для игр. Например, ровесника ребенка можно наградить за то, что он задал вопрос или терпеливо ждет ответа вашего ребенка. Поощрение ровесника за общение с вашим ребенком мотивирует его больше общаться с вашим ребенком в будущем.</w:t>
      </w:r>
    </w:p>
    <w:p w:rsidR="00F146F8" w:rsidRDefault="00F146F8"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146F8" w:rsidRPr="00F146F8" w:rsidRDefault="00F146F8"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44277" w:rsidRPr="00F146F8" w:rsidRDefault="00444277" w:rsidP="00F146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F146F8">
        <w:rPr>
          <w:rFonts w:ascii="Times New Roman" w:eastAsia="Times New Roman" w:hAnsi="Times New Roman" w:cs="Times New Roman"/>
          <w:b/>
          <w:bCs/>
          <w:sz w:val="28"/>
          <w:szCs w:val="28"/>
          <w:lang w:eastAsia="ru-RU"/>
        </w:rPr>
        <w:lastRenderedPageBreak/>
        <w:t>Сбор данных</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Сбор данных о прогрессе вашего ребенка необходим для того, чтобы гарантировать эффективное обучение. Этот процесс поможет вам поставить цели, объективно отслеживать изменения и изменить ваши методы обучения, а если прогресс затормозился или результаты снизились, то вы сможете внести изменения в методы обучения. Например, если ваш ребенок не учится говорить «Привет» ровеснику, то, возможно, вам нужно увеличить его мотивацию для обучения, увеличить уровень помощи (например, предоставлять вербальную модель приветствия) или проконсультироваться с квалифицированным терапевтом, который может предложить другие идеи.</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Ниже приводится пример бланка для сбора данных, который можно разработать для отслеживания прогресса ребенка во время каждой встречи для игр. Навыки, которым вы будете учить, и данные, которые вы будете собирать, будут зависеть от индивидуальных способностей и потребностей ребенка.</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670"/>
        <w:gridCol w:w="4669"/>
      </w:tblGrid>
      <w:tr w:rsidR="00F146F8" w:rsidRPr="00F146F8" w:rsidTr="004442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b/>
                <w:bCs/>
                <w:sz w:val="28"/>
                <w:szCs w:val="28"/>
                <w:lang w:eastAsia="ru-RU"/>
              </w:rPr>
            </w:pPr>
            <w:r w:rsidRPr="00F146F8">
              <w:rPr>
                <w:rFonts w:ascii="Times New Roman" w:eastAsia="Times New Roman" w:hAnsi="Times New Roman" w:cs="Times New Roman"/>
                <w:b/>
                <w:bCs/>
                <w:sz w:val="28"/>
                <w:szCs w:val="28"/>
                <w:lang w:eastAsia="ru-RU"/>
              </w:rPr>
              <w:t>Бланк данных встречи для игр Томми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b/>
                <w:bCs/>
                <w:sz w:val="28"/>
                <w:szCs w:val="28"/>
                <w:lang w:eastAsia="ru-RU"/>
              </w:rPr>
            </w:pPr>
            <w:r w:rsidRPr="00F146F8">
              <w:rPr>
                <w:rFonts w:ascii="Times New Roman" w:eastAsia="Times New Roman" w:hAnsi="Times New Roman" w:cs="Times New Roman"/>
                <w:b/>
                <w:bCs/>
                <w:sz w:val="28"/>
                <w:szCs w:val="28"/>
                <w:lang w:eastAsia="ru-RU"/>
              </w:rPr>
              <w:t>Бланк данных встречи для игр Томми</w:t>
            </w:r>
          </w:p>
        </w:tc>
      </w:tr>
      <w:tr w:rsidR="00F146F8" w:rsidRPr="00F146F8" w:rsidTr="004442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Дата: 25.10.12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proofErr w:type="spellStart"/>
            <w:r w:rsidRPr="00F146F8">
              <w:rPr>
                <w:rFonts w:ascii="Times New Roman" w:eastAsia="Times New Roman" w:hAnsi="Times New Roman" w:cs="Times New Roman"/>
                <w:sz w:val="28"/>
                <w:szCs w:val="28"/>
                <w:lang w:eastAsia="ru-RU"/>
              </w:rPr>
              <w:t>Date</w:t>
            </w:r>
            <w:proofErr w:type="spellEnd"/>
            <w:r w:rsidRPr="00F146F8">
              <w:rPr>
                <w:rFonts w:ascii="Times New Roman" w:eastAsia="Times New Roman" w:hAnsi="Times New Roman" w:cs="Times New Roman"/>
                <w:sz w:val="28"/>
                <w:szCs w:val="28"/>
                <w:lang w:eastAsia="ru-RU"/>
              </w:rPr>
              <w:t>: 2.11.12</w:t>
            </w:r>
          </w:p>
        </w:tc>
      </w:tr>
      <w:tr w:rsidR="00F146F8" w:rsidRPr="00F146F8" w:rsidTr="004442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Ровесник: Кайл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Ровесник: Кайл</w:t>
            </w:r>
          </w:p>
        </w:tc>
      </w:tr>
      <w:tr w:rsidR="00F146F8" w:rsidRPr="00F146F8" w:rsidTr="004442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1. Говорит «Привет» ровеснику после подсказки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1. Говорит «Привет» ровеснику после подсказки +</w:t>
            </w:r>
          </w:p>
        </w:tc>
      </w:tr>
      <w:tr w:rsidR="00F146F8" w:rsidRPr="00F146F8" w:rsidTr="004442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2. Инициирует совместные занятия с ровесником, используя подсказки-фотографии в расписании занятий.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2. Инициирует совместные занятия с ровесником, используя подсказки-фотографии в расписании занятий.</w:t>
            </w:r>
          </w:p>
        </w:tc>
      </w:tr>
      <w:tr w:rsidR="00F146F8" w:rsidRPr="00F146F8" w:rsidTr="004442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 + / + / + /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 + / + / + / +</w:t>
            </w:r>
          </w:p>
        </w:tc>
      </w:tr>
      <w:tr w:rsidR="00F146F8" w:rsidRPr="00F146F8" w:rsidTr="004442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3. Случаи проблемного поведения (в учетных единицах)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44277" w:rsidRPr="00F146F8" w:rsidRDefault="00444277" w:rsidP="00F146F8">
            <w:pPr>
              <w:spacing w:after="0" w:line="240" w:lineRule="auto"/>
              <w:ind w:firstLine="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3. Случаи проблемного поведения (в ученых единицах)</w:t>
            </w:r>
          </w:p>
        </w:tc>
      </w:tr>
    </w:tbl>
    <w:p w:rsidR="00F146F8" w:rsidRDefault="00F146F8" w:rsidP="00F146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p>
    <w:p w:rsidR="00444277" w:rsidRPr="00F146F8" w:rsidRDefault="00444277" w:rsidP="00F146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r w:rsidRPr="00F146F8">
        <w:rPr>
          <w:rFonts w:ascii="Times New Roman" w:eastAsia="Times New Roman" w:hAnsi="Times New Roman" w:cs="Times New Roman"/>
          <w:b/>
          <w:bCs/>
          <w:sz w:val="28"/>
          <w:szCs w:val="28"/>
          <w:lang w:eastAsia="ru-RU"/>
        </w:rPr>
        <w:t>Организация эффективной встречи для игр</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Отложите любимые лакомства, чтобы использовать их как награды для вашего ребенка во время его встреч для игр (</w:t>
      </w:r>
      <w:proofErr w:type="spellStart"/>
      <w:r w:rsidRPr="00F146F8">
        <w:rPr>
          <w:rFonts w:ascii="Times New Roman" w:eastAsia="Times New Roman" w:hAnsi="Times New Roman" w:cs="Times New Roman"/>
          <w:sz w:val="28"/>
          <w:szCs w:val="28"/>
          <w:lang w:eastAsia="ru-RU"/>
        </w:rPr>
        <w:t>Leaf</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McEachin</w:t>
      </w:r>
      <w:proofErr w:type="spellEnd"/>
      <w:r w:rsidRPr="00F146F8">
        <w:rPr>
          <w:rFonts w:ascii="Times New Roman" w:eastAsia="Times New Roman" w:hAnsi="Times New Roman" w:cs="Times New Roman"/>
          <w:sz w:val="28"/>
          <w:szCs w:val="28"/>
          <w:lang w:eastAsia="ru-RU"/>
        </w:rPr>
        <w:t>, 1999). Лучше всего использовать эти особые лакомства только во время встреч для игр, так как это повысит мотивацию ребенка их заработать. Во время встречи для игр будьте «тенью» вашего — встаньте позади него, чтобы подсказывать, когда нужна инициация общения или ответ ровеснику (</w:t>
      </w:r>
      <w:proofErr w:type="spellStart"/>
      <w:r w:rsidRPr="00F146F8">
        <w:rPr>
          <w:rFonts w:ascii="Times New Roman" w:eastAsia="Times New Roman" w:hAnsi="Times New Roman" w:cs="Times New Roman"/>
          <w:sz w:val="28"/>
          <w:szCs w:val="28"/>
          <w:lang w:eastAsia="ru-RU"/>
        </w:rPr>
        <w:t>Krantz</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McClannahan</w:t>
      </w:r>
      <w:proofErr w:type="spellEnd"/>
      <w:r w:rsidRPr="00F146F8">
        <w:rPr>
          <w:rFonts w:ascii="Times New Roman" w:eastAsia="Times New Roman" w:hAnsi="Times New Roman" w:cs="Times New Roman"/>
          <w:sz w:val="28"/>
          <w:szCs w:val="28"/>
          <w:lang w:eastAsia="ru-RU"/>
        </w:rPr>
        <w:t>, 1993). Когда ребенок демонстрирует целевое поведение (например, поддерживает контакт глазами с ровесником) или успешно общается с ровесником (например, смотрит в глаза и говорит</w:t>
      </w:r>
      <w:r w:rsidR="00F146F8">
        <w:rPr>
          <w:rFonts w:ascii="Times New Roman" w:eastAsia="Times New Roman" w:hAnsi="Times New Roman" w:cs="Times New Roman"/>
          <w:sz w:val="28"/>
          <w:szCs w:val="28"/>
          <w:lang w:eastAsia="ru-RU"/>
        </w:rPr>
        <w:t>:</w:t>
      </w:r>
      <w:r w:rsidRPr="00F146F8">
        <w:rPr>
          <w:rFonts w:ascii="Times New Roman" w:eastAsia="Times New Roman" w:hAnsi="Times New Roman" w:cs="Times New Roman"/>
          <w:sz w:val="28"/>
          <w:szCs w:val="28"/>
          <w:lang w:eastAsia="ru-RU"/>
        </w:rPr>
        <w:t xml:space="preserve"> «Привет, Кайл»), то похвалите его (например, «Отлично поздоровался с Кайлом!») и дайте маленький кусочек любимого лакомства. По мере того, как обучение вашего ребенка будет прогрессировать, и он начнет демонстрировать эти навыки самостоятельно, то уменьшайте применение техники тени, в том числе ваши подсказки и инструкции, а также уменьшайте пищевые и социальные поощрения. В конечном итоге, поведение вашего ребенка будет награждаться самой игрой и </w:t>
      </w:r>
      <w:r w:rsidRPr="00F146F8">
        <w:rPr>
          <w:rFonts w:ascii="Times New Roman" w:eastAsia="Times New Roman" w:hAnsi="Times New Roman" w:cs="Times New Roman"/>
          <w:sz w:val="28"/>
          <w:szCs w:val="28"/>
          <w:lang w:eastAsia="ru-RU"/>
        </w:rPr>
        <w:lastRenderedPageBreak/>
        <w:t>разговором с другом, а не съедобной или словесной похвалой. Возможно, также будет необходимо поощрять усилия ровесника, особенно если ваш ребенок не идет на сотрудничество.</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Многие дети с аутизмом учатся новому с помощью визуального расписания занятий (</w:t>
      </w:r>
      <w:proofErr w:type="spellStart"/>
      <w:r w:rsidRPr="00F146F8">
        <w:rPr>
          <w:rFonts w:ascii="Times New Roman" w:eastAsia="Times New Roman" w:hAnsi="Times New Roman" w:cs="Times New Roman"/>
          <w:sz w:val="28"/>
          <w:szCs w:val="28"/>
          <w:lang w:eastAsia="ru-RU"/>
        </w:rPr>
        <w:t>Krantz</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McClannahan</w:t>
      </w:r>
      <w:proofErr w:type="spellEnd"/>
      <w:r w:rsidRPr="00F146F8">
        <w:rPr>
          <w:rFonts w:ascii="Times New Roman" w:eastAsia="Times New Roman" w:hAnsi="Times New Roman" w:cs="Times New Roman"/>
          <w:sz w:val="28"/>
          <w:szCs w:val="28"/>
          <w:lang w:eastAsia="ru-RU"/>
        </w:rPr>
        <w:t>, 1998). По этой причине, возможно, стоит сделать «визуальное расписание встречи для игр», которому будут следовать оба ребенка. В расписание можно включить фотографии, изображающие различные игры и занятия и/или фотографию ровесника. По мере обучения ребенка, использование расписания можно уменьшать, чтобы встреча для игр стала более естественной. Вы также можете подготовить материалы таким образом, чтобы детям пришлось сотрудничать, чтобы принять участие в занятии (</w:t>
      </w:r>
      <w:proofErr w:type="spellStart"/>
      <w:r w:rsidRPr="00F146F8">
        <w:rPr>
          <w:rFonts w:ascii="Times New Roman" w:eastAsia="Times New Roman" w:hAnsi="Times New Roman" w:cs="Times New Roman"/>
          <w:sz w:val="28"/>
          <w:szCs w:val="28"/>
          <w:lang w:eastAsia="ru-RU"/>
        </w:rPr>
        <w:t>Koegel</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et</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al</w:t>
      </w:r>
      <w:proofErr w:type="spellEnd"/>
      <w:r w:rsidRPr="00F146F8">
        <w:rPr>
          <w:rFonts w:ascii="Times New Roman" w:eastAsia="Times New Roman" w:hAnsi="Times New Roman" w:cs="Times New Roman"/>
          <w:sz w:val="28"/>
          <w:szCs w:val="28"/>
          <w:lang w:eastAsia="ru-RU"/>
        </w:rPr>
        <w:t>., 2005). Например, если вы готовите вместе с детьми печенье, то один ребенок будет держать мерный стакан, а другой ребенок будет насыпать в него ингредиенты.</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Поначалу встречи для игр должны быть недолгими, не стоит растягивать их до того момента, пока ребенок не начнет проявлять дискомфорт, или пока что-то пойдет не так (</w:t>
      </w:r>
      <w:proofErr w:type="spellStart"/>
      <w:r w:rsidRPr="00F146F8">
        <w:rPr>
          <w:rFonts w:ascii="Times New Roman" w:eastAsia="Times New Roman" w:hAnsi="Times New Roman" w:cs="Times New Roman"/>
          <w:sz w:val="28"/>
          <w:szCs w:val="28"/>
          <w:lang w:eastAsia="ru-RU"/>
        </w:rPr>
        <w:t>Smith</w:t>
      </w:r>
      <w:proofErr w:type="spellEnd"/>
      <w:r w:rsidRPr="00F146F8">
        <w:rPr>
          <w:rFonts w:ascii="Times New Roman" w:eastAsia="Times New Roman" w:hAnsi="Times New Roman" w:cs="Times New Roman"/>
          <w:sz w:val="28"/>
          <w:szCs w:val="28"/>
          <w:lang w:eastAsia="ru-RU"/>
        </w:rPr>
        <w:t>, 2001). Успешное пятиминутное общение со сверстником лучше, чем тридцатиминутная встреча, которая закончится бурным скандалом. Возможно, потребуется несколько встреч для игр, чтобы вашему ребенку стало комфортно рядом с ровесником, и ему потребуется время, чтобы научиться новым навыкам. Вашему ребенку может быть полезно встречаться с одним и тем же ребенком до тех пор</w:t>
      </w:r>
      <w:r w:rsidR="00F146F8">
        <w:rPr>
          <w:rFonts w:ascii="Times New Roman" w:eastAsia="Times New Roman" w:hAnsi="Times New Roman" w:cs="Times New Roman"/>
          <w:sz w:val="28"/>
          <w:szCs w:val="28"/>
          <w:lang w:eastAsia="ru-RU"/>
        </w:rPr>
        <w:t>,</w:t>
      </w:r>
      <w:r w:rsidRPr="00F146F8">
        <w:rPr>
          <w:rFonts w:ascii="Times New Roman" w:eastAsia="Times New Roman" w:hAnsi="Times New Roman" w:cs="Times New Roman"/>
          <w:sz w:val="28"/>
          <w:szCs w:val="28"/>
          <w:lang w:eastAsia="ru-RU"/>
        </w:rPr>
        <w:t xml:space="preserve"> пока он не достигнет мастерства (полной независимости) для конкретных навыков, затем попробуйте научить ребенка применять эти навыки в общении с другим ребенком.</w:t>
      </w:r>
    </w:p>
    <w:p w:rsidR="00444277" w:rsidRPr="00F146F8" w:rsidRDefault="00444277" w:rsidP="00F146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146F8">
        <w:rPr>
          <w:rFonts w:ascii="Times New Roman" w:eastAsia="Times New Roman" w:hAnsi="Times New Roman" w:cs="Times New Roman"/>
          <w:sz w:val="28"/>
          <w:szCs w:val="28"/>
          <w:lang w:eastAsia="ru-RU"/>
        </w:rPr>
        <w:t xml:space="preserve">Начиная с революционной работы доктора Ивара </w:t>
      </w:r>
      <w:proofErr w:type="spellStart"/>
      <w:r w:rsidRPr="00F146F8">
        <w:rPr>
          <w:rFonts w:ascii="Times New Roman" w:eastAsia="Times New Roman" w:hAnsi="Times New Roman" w:cs="Times New Roman"/>
          <w:sz w:val="28"/>
          <w:szCs w:val="28"/>
          <w:lang w:eastAsia="ru-RU"/>
        </w:rPr>
        <w:t>Ловааса</w:t>
      </w:r>
      <w:proofErr w:type="spellEnd"/>
      <w:r w:rsidRPr="00F146F8">
        <w:rPr>
          <w:rFonts w:ascii="Times New Roman" w:eastAsia="Times New Roman" w:hAnsi="Times New Roman" w:cs="Times New Roman"/>
          <w:sz w:val="28"/>
          <w:szCs w:val="28"/>
          <w:lang w:eastAsia="ru-RU"/>
        </w:rPr>
        <w:t xml:space="preserve"> (1981 год), который </w:t>
      </w:r>
      <w:proofErr w:type="spellStart"/>
      <w:r w:rsidRPr="00F146F8">
        <w:rPr>
          <w:rFonts w:ascii="Times New Roman" w:eastAsia="Times New Roman" w:hAnsi="Times New Roman" w:cs="Times New Roman"/>
          <w:sz w:val="28"/>
          <w:szCs w:val="28"/>
          <w:lang w:eastAsia="ru-RU"/>
        </w:rPr>
        <w:t>продемнстрировал</w:t>
      </w:r>
      <w:proofErr w:type="spellEnd"/>
      <w:r w:rsidRPr="00F146F8">
        <w:rPr>
          <w:rFonts w:ascii="Times New Roman" w:eastAsia="Times New Roman" w:hAnsi="Times New Roman" w:cs="Times New Roman"/>
          <w:sz w:val="28"/>
          <w:szCs w:val="28"/>
          <w:lang w:eastAsia="ru-RU"/>
        </w:rPr>
        <w:t>, что сами родители могут учить своих детей с аутизмом важным навыкам, мы разработали множество эффективных методов для обучения социальным и игровым навыкам (</w:t>
      </w:r>
      <w:proofErr w:type="spellStart"/>
      <w:r w:rsidRPr="00F146F8">
        <w:rPr>
          <w:rFonts w:ascii="Times New Roman" w:eastAsia="Times New Roman" w:hAnsi="Times New Roman" w:cs="Times New Roman"/>
          <w:sz w:val="28"/>
          <w:szCs w:val="28"/>
          <w:lang w:eastAsia="ru-RU"/>
        </w:rPr>
        <w:t>Leaf</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McEachin</w:t>
      </w:r>
      <w:proofErr w:type="spellEnd"/>
      <w:r w:rsidRPr="00F146F8">
        <w:rPr>
          <w:rFonts w:ascii="Times New Roman" w:eastAsia="Times New Roman" w:hAnsi="Times New Roman" w:cs="Times New Roman"/>
          <w:sz w:val="28"/>
          <w:szCs w:val="28"/>
          <w:lang w:eastAsia="ru-RU"/>
        </w:rPr>
        <w:t xml:space="preserve">, 1999; </w:t>
      </w:r>
      <w:proofErr w:type="spellStart"/>
      <w:r w:rsidRPr="00F146F8">
        <w:rPr>
          <w:rFonts w:ascii="Times New Roman" w:eastAsia="Times New Roman" w:hAnsi="Times New Roman" w:cs="Times New Roman"/>
          <w:sz w:val="28"/>
          <w:szCs w:val="28"/>
          <w:lang w:eastAsia="ru-RU"/>
        </w:rPr>
        <w:t>Lydon</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Healy</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Leader</w:t>
      </w:r>
      <w:proofErr w:type="spellEnd"/>
      <w:r w:rsidRPr="00F146F8">
        <w:rPr>
          <w:rFonts w:ascii="Times New Roman" w:eastAsia="Times New Roman" w:hAnsi="Times New Roman" w:cs="Times New Roman"/>
          <w:sz w:val="28"/>
          <w:szCs w:val="28"/>
          <w:lang w:eastAsia="ru-RU"/>
        </w:rPr>
        <w:t xml:space="preserve">, 2011; </w:t>
      </w:r>
      <w:proofErr w:type="spellStart"/>
      <w:r w:rsidRPr="00F146F8">
        <w:rPr>
          <w:rFonts w:ascii="Times New Roman" w:eastAsia="Times New Roman" w:hAnsi="Times New Roman" w:cs="Times New Roman"/>
          <w:sz w:val="28"/>
          <w:szCs w:val="28"/>
          <w:lang w:eastAsia="ru-RU"/>
        </w:rPr>
        <w:t>Koegel</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Werner</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Vismara</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Koegel</w:t>
      </w:r>
      <w:proofErr w:type="spellEnd"/>
      <w:r w:rsidRPr="00F146F8">
        <w:rPr>
          <w:rFonts w:ascii="Times New Roman" w:eastAsia="Times New Roman" w:hAnsi="Times New Roman" w:cs="Times New Roman"/>
          <w:sz w:val="28"/>
          <w:szCs w:val="28"/>
          <w:lang w:eastAsia="ru-RU"/>
        </w:rPr>
        <w:t xml:space="preserve">, 2005; </w:t>
      </w:r>
      <w:proofErr w:type="spellStart"/>
      <w:r w:rsidRPr="00F146F8">
        <w:rPr>
          <w:rFonts w:ascii="Times New Roman" w:eastAsia="Times New Roman" w:hAnsi="Times New Roman" w:cs="Times New Roman"/>
          <w:sz w:val="28"/>
          <w:szCs w:val="28"/>
          <w:lang w:eastAsia="ru-RU"/>
        </w:rPr>
        <w:t>Smith</w:t>
      </w:r>
      <w:proofErr w:type="spellEnd"/>
      <w:r w:rsidRPr="00F146F8">
        <w:rPr>
          <w:rFonts w:ascii="Times New Roman" w:eastAsia="Times New Roman" w:hAnsi="Times New Roman" w:cs="Times New Roman"/>
          <w:sz w:val="28"/>
          <w:szCs w:val="28"/>
          <w:lang w:eastAsia="ru-RU"/>
        </w:rPr>
        <w:t xml:space="preserve">, 2001; </w:t>
      </w:r>
      <w:proofErr w:type="spellStart"/>
      <w:r w:rsidRPr="00F146F8">
        <w:rPr>
          <w:rFonts w:ascii="Times New Roman" w:eastAsia="Times New Roman" w:hAnsi="Times New Roman" w:cs="Times New Roman"/>
          <w:sz w:val="28"/>
          <w:szCs w:val="28"/>
          <w:lang w:eastAsia="ru-RU"/>
        </w:rPr>
        <w:t>Krantz</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McClannahan</w:t>
      </w:r>
      <w:proofErr w:type="spellEnd"/>
      <w:r w:rsidRPr="00F146F8">
        <w:rPr>
          <w:rFonts w:ascii="Times New Roman" w:eastAsia="Times New Roman" w:hAnsi="Times New Roman" w:cs="Times New Roman"/>
          <w:sz w:val="28"/>
          <w:szCs w:val="28"/>
          <w:lang w:eastAsia="ru-RU"/>
        </w:rPr>
        <w:t xml:space="preserve">, 1993; </w:t>
      </w:r>
      <w:proofErr w:type="spellStart"/>
      <w:r w:rsidRPr="00F146F8">
        <w:rPr>
          <w:rFonts w:ascii="Times New Roman" w:eastAsia="Times New Roman" w:hAnsi="Times New Roman" w:cs="Times New Roman"/>
          <w:sz w:val="28"/>
          <w:szCs w:val="28"/>
          <w:lang w:eastAsia="ru-RU"/>
        </w:rPr>
        <w:t>Krantz</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McClannahan</w:t>
      </w:r>
      <w:proofErr w:type="spellEnd"/>
      <w:r w:rsidRPr="00F146F8">
        <w:rPr>
          <w:rFonts w:ascii="Times New Roman" w:eastAsia="Times New Roman" w:hAnsi="Times New Roman" w:cs="Times New Roman"/>
          <w:sz w:val="28"/>
          <w:szCs w:val="28"/>
          <w:lang w:eastAsia="ru-RU"/>
        </w:rPr>
        <w:t xml:space="preserve">, 1998; </w:t>
      </w:r>
      <w:proofErr w:type="spellStart"/>
      <w:r w:rsidRPr="00F146F8">
        <w:rPr>
          <w:rFonts w:ascii="Times New Roman" w:eastAsia="Times New Roman" w:hAnsi="Times New Roman" w:cs="Times New Roman"/>
          <w:sz w:val="28"/>
          <w:szCs w:val="28"/>
          <w:lang w:eastAsia="ru-RU"/>
        </w:rPr>
        <w:t>Maurice</w:t>
      </w:r>
      <w:proofErr w:type="spellEnd"/>
      <w:r w:rsidRPr="00F146F8">
        <w:rPr>
          <w:rFonts w:ascii="Times New Roman" w:eastAsia="Times New Roman" w:hAnsi="Times New Roman" w:cs="Times New Roman"/>
          <w:sz w:val="28"/>
          <w:szCs w:val="28"/>
          <w:lang w:eastAsia="ru-RU"/>
        </w:rPr>
        <w:t xml:space="preserve">, </w:t>
      </w:r>
      <w:proofErr w:type="spellStart"/>
      <w:r w:rsidRPr="00F146F8">
        <w:rPr>
          <w:rFonts w:ascii="Times New Roman" w:eastAsia="Times New Roman" w:hAnsi="Times New Roman" w:cs="Times New Roman"/>
          <w:sz w:val="28"/>
          <w:szCs w:val="28"/>
          <w:lang w:eastAsia="ru-RU"/>
        </w:rPr>
        <w:t>Green</w:t>
      </w:r>
      <w:proofErr w:type="spellEnd"/>
      <w:r w:rsidRPr="00F146F8">
        <w:rPr>
          <w:rFonts w:ascii="Times New Roman" w:eastAsia="Times New Roman" w:hAnsi="Times New Roman" w:cs="Times New Roman"/>
          <w:sz w:val="28"/>
          <w:szCs w:val="28"/>
          <w:lang w:eastAsia="ru-RU"/>
        </w:rPr>
        <w:t xml:space="preserve">, &amp; </w:t>
      </w:r>
      <w:proofErr w:type="spellStart"/>
      <w:r w:rsidRPr="00F146F8">
        <w:rPr>
          <w:rFonts w:ascii="Times New Roman" w:eastAsia="Times New Roman" w:hAnsi="Times New Roman" w:cs="Times New Roman"/>
          <w:sz w:val="28"/>
          <w:szCs w:val="28"/>
          <w:lang w:eastAsia="ru-RU"/>
        </w:rPr>
        <w:t>Luce</w:t>
      </w:r>
      <w:proofErr w:type="spellEnd"/>
      <w:r w:rsidRPr="00F146F8">
        <w:rPr>
          <w:rFonts w:ascii="Times New Roman" w:eastAsia="Times New Roman" w:hAnsi="Times New Roman" w:cs="Times New Roman"/>
          <w:sz w:val="28"/>
          <w:szCs w:val="28"/>
          <w:lang w:eastAsia="ru-RU"/>
        </w:rPr>
        <w:t>, 1996). Консультирование квалифицированного специалиста может помочь при планировании и организации эффективных встреч для игр, но помните, что вы — первый учитель для своего ребенка. Используя эти техники во время встреч для игр под руководством, вы не только будете учить своего ребенка необходимым социальным и игровым навыкам, вы научите его новым способам веселиться!</w:t>
      </w:r>
    </w:p>
    <w:p w:rsidR="002F0DCF" w:rsidRPr="00F146F8" w:rsidRDefault="002F0DCF" w:rsidP="00F146F8">
      <w:pPr>
        <w:spacing w:after="0" w:line="240" w:lineRule="auto"/>
        <w:ind w:firstLine="567"/>
        <w:jc w:val="both"/>
        <w:rPr>
          <w:rFonts w:ascii="Times New Roman" w:hAnsi="Times New Roman" w:cs="Times New Roman"/>
          <w:sz w:val="28"/>
          <w:szCs w:val="28"/>
        </w:rPr>
      </w:pPr>
    </w:p>
    <w:sectPr w:rsidR="002F0DCF" w:rsidRPr="00F14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2DA"/>
    <w:rsid w:val="002F0DCF"/>
    <w:rsid w:val="00444277"/>
    <w:rsid w:val="00EF42DA"/>
    <w:rsid w:val="00F14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577C"/>
  <w15:chartTrackingRefBased/>
  <w15:docId w15:val="{84A73044-6F3A-4D0E-99F5-6E806686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024319">
      <w:bodyDiv w:val="1"/>
      <w:marLeft w:val="0"/>
      <w:marRight w:val="0"/>
      <w:marTop w:val="0"/>
      <w:marBottom w:val="0"/>
      <w:divBdr>
        <w:top w:val="none" w:sz="0" w:space="0" w:color="auto"/>
        <w:left w:val="none" w:sz="0" w:space="0" w:color="auto"/>
        <w:bottom w:val="none" w:sz="0" w:space="0" w:color="auto"/>
        <w:right w:val="none" w:sz="0" w:space="0" w:color="auto"/>
      </w:divBdr>
      <w:divsChild>
        <w:div w:id="1541163032">
          <w:marLeft w:val="0"/>
          <w:marRight w:val="0"/>
          <w:marTop w:val="30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outfund.ru/wp-content/uploads/2014/01/play-dat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1812</Words>
  <Characters>10329</Characters>
  <Application>Microsoft Office Word</Application>
  <DocSecurity>0</DocSecurity>
  <Lines>86</Lines>
  <Paragraphs>24</Paragraphs>
  <ScaleCrop>false</ScaleCrop>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5</cp:revision>
  <dcterms:created xsi:type="dcterms:W3CDTF">2019-07-12T15:52:00Z</dcterms:created>
  <dcterms:modified xsi:type="dcterms:W3CDTF">2020-06-10T12:12:00Z</dcterms:modified>
</cp:coreProperties>
</file>