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1A" w:rsidRPr="00923399" w:rsidRDefault="00923399" w:rsidP="0092339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23399">
        <w:rPr>
          <w:rFonts w:ascii="Times New Roman" w:hAnsi="Times New Roman" w:cs="Times New Roman"/>
          <w:b/>
          <w:sz w:val="32"/>
          <w:szCs w:val="24"/>
        </w:rPr>
        <w:t>Тема «Профессии»</w:t>
      </w:r>
    </w:p>
    <w:p w:rsidR="00923399" w:rsidRPr="00923399" w:rsidRDefault="00923399" w:rsidP="009233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162915</wp:posOffset>
            </wp:positionH>
            <wp:positionV relativeFrom="paragraph">
              <wp:posOffset>-3385</wp:posOffset>
            </wp:positionV>
            <wp:extent cx="2342550" cy="3124800"/>
            <wp:effectExtent l="19050" t="0" r="600" b="0"/>
            <wp:wrapTight wrapText="bothSides">
              <wp:wrapPolygon edited="0">
                <wp:start x="-176" y="0"/>
                <wp:lineTo x="-176" y="21464"/>
                <wp:lineTo x="21606" y="21464"/>
                <wp:lineTo x="21606" y="0"/>
                <wp:lineTo x="-176" y="0"/>
              </wp:wrapPolygon>
            </wp:wrapTight>
            <wp:docPr id="1" name="Рисунок 1" descr="http://logopeddoma.ru/_nw/3/30608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doma.ru/_nw/3/306088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50" cy="31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399" w:rsidRPr="00923399" w:rsidRDefault="00923399" w:rsidP="00923399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Рассмотреть вместе с ребенком картинки. Познакомить его с названиями профессий. Закрепить в словаре обобщающее понятие «профессии».</w:t>
      </w:r>
    </w:p>
    <w:p w:rsidR="00923399" w:rsidRPr="00923399" w:rsidRDefault="00923399" w:rsidP="00923399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399" w:rsidRPr="00923399" w:rsidRDefault="00923399" w:rsidP="009233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2.      Расскажи, кем работают и чем занимаются на работе твои родители. Назови профессии людей, которые трудятся в детском саду.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:rsid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</w:t>
      </w: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1265" cy="1591310"/>
            <wp:effectExtent l="19050" t="0" r="6985" b="0"/>
            <wp:docPr id="2" name="Рисунок 2" descr="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9050" cy="1591310"/>
            <wp:effectExtent l="19050" t="0" r="6350" b="0"/>
            <wp:docPr id="3" name="Рисунок 3" descr="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1555115"/>
            <wp:effectExtent l="19050" t="0" r="9525" b="0"/>
            <wp:docPr id="4" name="Рисунок 4" descr="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165" cy="1619885"/>
            <wp:effectExtent l="19050" t="0" r="635" b="0"/>
            <wp:docPr id="5" name="Рисунок 5" descr="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1935" cy="1656080"/>
            <wp:effectExtent l="19050" t="0" r="0" b="0"/>
            <wp:docPr id="6" name="Рисунок 6" descr="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1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6200" cy="1684655"/>
            <wp:effectExtent l="19050" t="0" r="6350" b="0"/>
            <wp:docPr id="7" name="Рисунок 7" descr="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1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Упражнение «Угадай профессию». Послушай слова-действия. Покажи и назови соответствующую профессию на картинке.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Лечит людей (кто?)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 детей в детском саду (кто?)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 машины, автобусы (кто?)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Продает товары (кто?)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 детей в школе (кто?)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 дома (кто?)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Упражнение «Подбери действия»: Назови как можно больше слов-действий.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Карандашом, кистью (что делают?)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Ножницами (что делают?)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Расческой (что делают?)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Лопатой (что делают?)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Метлой (что делают?)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Иголкой (что делают?) — ...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Упражнение «</w:t>
      </w:r>
      <w:proofErr w:type="gramStart"/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работает?» Назови профессии </w:t>
      </w:r>
      <w:proofErr w:type="gramStart"/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 изображенных на картинках и соедини</w:t>
      </w:r>
      <w:proofErr w:type="gramEnd"/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линиями с предметами, которые понадобятся им для работы.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9093" cy="2268000"/>
            <wp:effectExtent l="19050" t="0" r="6807" b="0"/>
            <wp:docPr id="8" name="Рисунок 8" descr="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1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155" cy="2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4550" cy="2097543"/>
            <wp:effectExtent l="19050" t="0" r="900" b="0"/>
            <wp:docPr id="9" name="Рисунок 9" descr="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1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55" cy="209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1505" cy="2095200"/>
            <wp:effectExtent l="19050" t="0" r="2095" b="0"/>
            <wp:docPr id="10" name="Рисунок 10" descr="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1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887" cy="20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399" w:rsidRPr="00923399" w:rsidRDefault="00923399" w:rsidP="00923399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7455" cy="1454400"/>
            <wp:effectExtent l="19050" t="0" r="8495" b="0"/>
            <wp:docPr id="11" name="Рисунок 11" descr="http://logopeddoma.ru/_nw/3/s07087525.jpg">
              <a:hlinkClick xmlns:a="http://schemas.openxmlformats.org/drawingml/2006/main" r:id="rId1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ogopeddoma.ru/_nw/3/s07087525.jpg">
                      <a:hlinkClick r:id="rId1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537" cy="1454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399" w:rsidRPr="00923399" w:rsidRDefault="00923399" w:rsidP="00923399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399" w:rsidRPr="00923399" w:rsidRDefault="00923399" w:rsidP="00923399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 Упражнение «Назови профессию». Ответь на вопросы по образцу. Образец: Кто играет на музыкальных инструментах? — Музыкант. На музыкальных инструментах играет музыкант.</w:t>
      </w:r>
    </w:p>
    <w:p w:rsidR="00923399" w:rsidRPr="00923399" w:rsidRDefault="00923399" w:rsidP="00923399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работает с фотоаппаратом?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работает метлой?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работает кистью?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работает за компьютером?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 Упражнение «Четвертый лишний»: Послушай слова. Выдели лишнее слово и объясни, почему оно лишнее.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Шофер, машина, пожарный, милиционер.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Пилит, лечит, стругает, сверлит.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Подметает, расчищает, убирает, варит.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Ножницы, расческа, шампунь, бинт.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Отрезает, взвешивает, подстригает, упаковывает.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Градусник, шприц, врач, вата.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 Упражнение «Нелепицы». Послушай предложения. Исправь ошибки.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Сапожник шьет одежду, а портной шьет обувь.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выдает книги, а библиотекарь продает книги.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Садовник выращивает цыплят, а птичница выращивает цветы.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лечит больного, а врач учит учеников.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Музыкант играет в хоккей, а хоккеист играет на пианино.</w:t>
      </w:r>
    </w:p>
    <w:p w:rsidR="00923399" w:rsidRPr="00923399" w:rsidRDefault="00923399" w:rsidP="00923399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3145" cy="2174400"/>
            <wp:effectExtent l="19050" t="0" r="4655" b="0"/>
            <wp:docPr id="12" name="Рисунок 12" descr="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22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885" cy="2174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 Послушай рассказ и закончи предложения. Объясни, почему все профессии одинаково важны.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Ваня и Таня мечтали о том, кем они станут, когда вырастут.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буду врачом, — сказала Таня, — Ведь врач — самая главная профессия, потому что... (он лечит людей).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я буду строителем. Ведь строитель главнее врача, потому что он... (строит больницы) — ответил сестре Ваня.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Нет, наверное, повар главнее строителя. Ведь если ...(повар не приготовит обед, то строитель не сможет работать), — сказала Таня.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Значит, главнее повара продавец. Если он... (не продаст продукты, то повар не приготовит обед), — подумав, заметил Ваня.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будет, если продавец заболеет и не сможет продавать продукты?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- Его вылечит... (врач) — уверенно ответил Ваня.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Так кто же тогда главнее? — растерянно спросила Таня.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Загадку разрешила мама, вернувшаяся с работы.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Нет такой профессии, которую можно назвать самой главной. Все профессии одинаково важны, потому что... (приносят пользу людям) — сказала мама.</w:t>
      </w:r>
    </w:p>
    <w:p w:rsidR="00923399" w:rsidRPr="00923399" w:rsidRDefault="00923399" w:rsidP="009233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 Упражнение «Помоги Незнайке». Незнайка решил стать плотником. Но он не знает, какие инструменты понадобятся ему для работы. Помоги Незнайке. Найди и раскрась эти предметы.</w:t>
      </w:r>
    </w:p>
    <w:p w:rsidR="00923399" w:rsidRPr="00923399" w:rsidRDefault="00923399" w:rsidP="00923399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3399" w:rsidRPr="00923399" w:rsidRDefault="00923399" w:rsidP="0092339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3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4867" cy="3348000"/>
            <wp:effectExtent l="19050" t="0" r="2533" b="0"/>
            <wp:docPr id="13" name="Рисунок 13" descr="http://logopeddoma.ru/_nw/3/s18801166.jpg">
              <a:hlinkClick xmlns:a="http://schemas.openxmlformats.org/drawingml/2006/main" r:id="rId1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ogopeddoma.ru/_nw/3/s18801166.jpg">
                      <a:hlinkClick r:id="rId1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436" cy="334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399" w:rsidRPr="00923399" w:rsidRDefault="00923399">
      <w:pPr>
        <w:rPr>
          <w:rFonts w:ascii="Times New Roman" w:hAnsi="Times New Roman" w:cs="Times New Roman"/>
          <w:sz w:val="24"/>
          <w:szCs w:val="24"/>
        </w:rPr>
      </w:pPr>
    </w:p>
    <w:sectPr w:rsidR="00923399" w:rsidRPr="00923399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23399"/>
    <w:rsid w:val="00923399"/>
    <w:rsid w:val="00AF321A"/>
    <w:rsid w:val="00C4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36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0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hyperlink" Target="http://logopeddoma.ru/_nw/3/18801166.gi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1.jpeg"/><Relationship Id="rId10" Type="http://schemas.openxmlformats.org/officeDocument/2006/relationships/image" Target="media/image7.gif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hyperlink" Target="http://logopeddoma.ru/_nw/3/07087525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2020-06-14T15:47:00Z</dcterms:created>
  <dcterms:modified xsi:type="dcterms:W3CDTF">2020-06-14T15:50:00Z</dcterms:modified>
</cp:coreProperties>
</file>