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89" w:rsidRPr="00150154" w:rsidRDefault="00D63289" w:rsidP="00150154">
      <w:pPr>
        <w:spacing w:line="360" w:lineRule="auto"/>
        <w:rPr>
          <w:b/>
          <w:bCs/>
          <w:iCs/>
          <w:sz w:val="28"/>
          <w:szCs w:val="28"/>
        </w:rPr>
      </w:pPr>
      <w:r w:rsidRPr="00150154">
        <w:rPr>
          <w:sz w:val="28"/>
          <w:szCs w:val="28"/>
        </w:rPr>
        <w:t xml:space="preserve">                                                     </w:t>
      </w:r>
      <w:r w:rsidRPr="00150154">
        <w:rPr>
          <w:b/>
          <w:bCs/>
          <w:iCs/>
          <w:sz w:val="28"/>
          <w:szCs w:val="28"/>
        </w:rPr>
        <w:t>ИГРЫ - МЕНЯЛКИ.</w:t>
      </w:r>
    </w:p>
    <w:p w:rsidR="00D63289" w:rsidRPr="00150154" w:rsidRDefault="00D63289" w:rsidP="00150154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D63289" w:rsidRPr="00150154" w:rsidRDefault="00D63289" w:rsidP="00150154">
      <w:pPr>
        <w:spacing w:line="360" w:lineRule="auto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                                            Игра – </w:t>
      </w:r>
      <w:proofErr w:type="spellStart"/>
      <w:r w:rsidRPr="00150154">
        <w:rPr>
          <w:b/>
          <w:bCs/>
          <w:sz w:val="28"/>
          <w:szCs w:val="28"/>
        </w:rPr>
        <w:t>менялка</w:t>
      </w:r>
      <w:proofErr w:type="spellEnd"/>
      <w:r w:rsidRPr="00150154">
        <w:rPr>
          <w:b/>
          <w:bCs/>
          <w:sz w:val="28"/>
          <w:szCs w:val="28"/>
        </w:rPr>
        <w:t xml:space="preserve"> «СРАЖЕНИЕ».</w:t>
      </w:r>
      <w:r w:rsidRPr="00150154">
        <w:rPr>
          <w:sz w:val="28"/>
          <w:szCs w:val="28"/>
        </w:rPr>
        <w:t xml:space="preserve">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  Два игрока, (или две пары игроков) садятся друг против друга. Логопед раскладывает перед ними равное количество (по 7 – 9) коррекционных картинок - «солдатиков» с нужным звуком. 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Первый игрок «бросает» игральный кубик, определяя, какое количество картинок он может забрать из «армии» соперника. Но поскольку Правила запрещают игрокам брать картинки в руки - их передвигает логопед, причем только в том случае, если игрок четко произнес корригируемый звук в каждой фразе. </w:t>
      </w:r>
      <w:proofErr w:type="gramStart"/>
      <w:r w:rsidRPr="00150154">
        <w:rPr>
          <w:sz w:val="28"/>
          <w:szCs w:val="28"/>
        </w:rPr>
        <w:t>Например</w:t>
      </w:r>
      <w:proofErr w:type="gramEnd"/>
      <w:r w:rsidRPr="00150154">
        <w:rPr>
          <w:sz w:val="28"/>
          <w:szCs w:val="28"/>
        </w:rPr>
        <w:t xml:space="preserve">: </w:t>
      </w:r>
    </w:p>
    <w:p w:rsidR="00D63289" w:rsidRPr="00150154" w:rsidRDefault="00D63289" w:rsidP="00150154">
      <w:pPr>
        <w:spacing w:line="360" w:lineRule="auto"/>
        <w:jc w:val="both"/>
        <w:rPr>
          <w:i/>
          <w:sz w:val="28"/>
          <w:szCs w:val="28"/>
        </w:rPr>
      </w:pPr>
      <w:r w:rsidRPr="00150154">
        <w:rPr>
          <w:sz w:val="28"/>
          <w:szCs w:val="28"/>
        </w:rPr>
        <w:t xml:space="preserve">        </w:t>
      </w:r>
      <w:r w:rsidRPr="00150154">
        <w:rPr>
          <w:i/>
          <w:sz w:val="28"/>
          <w:szCs w:val="28"/>
        </w:rPr>
        <w:t>«Я взя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 xml:space="preserve"> в п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ен «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ыжи», «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ук» и «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 xml:space="preserve">одку» </w:t>
      </w:r>
      <w:r w:rsidRPr="00150154">
        <w:rPr>
          <w:sz w:val="28"/>
          <w:szCs w:val="28"/>
        </w:rPr>
        <w:t xml:space="preserve">- при автоматизации звук </w:t>
      </w:r>
      <w:r w:rsidR="00150154">
        <w:rPr>
          <w:bCs/>
          <w:sz w:val="28"/>
          <w:szCs w:val="28"/>
        </w:rPr>
        <w:t xml:space="preserve">[Л] </w:t>
      </w:r>
      <w:r w:rsidRPr="00150154">
        <w:rPr>
          <w:sz w:val="28"/>
          <w:szCs w:val="28"/>
        </w:rPr>
        <w:t>или</w:t>
      </w:r>
      <w:r w:rsidRPr="00150154">
        <w:rPr>
          <w:i/>
          <w:sz w:val="28"/>
          <w:szCs w:val="28"/>
        </w:rPr>
        <w:t xml:space="preserve"> 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i/>
          <w:sz w:val="28"/>
          <w:szCs w:val="28"/>
        </w:rPr>
        <w:t xml:space="preserve"> «Я бе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у «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ыбу» и «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 xml:space="preserve">ака» - </w:t>
      </w:r>
      <w:r w:rsidRPr="00150154">
        <w:rPr>
          <w:sz w:val="28"/>
          <w:szCs w:val="28"/>
        </w:rPr>
        <w:t>если закрепляются навыки произношения звука</w:t>
      </w:r>
      <w:r w:rsidRPr="00150154">
        <w:rPr>
          <w:i/>
          <w:sz w:val="28"/>
          <w:szCs w:val="28"/>
        </w:rPr>
        <w:t xml:space="preserve"> </w:t>
      </w:r>
      <w:r w:rsidR="00150154">
        <w:rPr>
          <w:bCs/>
          <w:sz w:val="28"/>
          <w:szCs w:val="28"/>
        </w:rPr>
        <w:t>[Р]</w:t>
      </w:r>
      <w:r w:rsidRPr="00150154">
        <w:rPr>
          <w:i/>
          <w:sz w:val="28"/>
          <w:szCs w:val="28"/>
        </w:rPr>
        <w:t>.</w:t>
      </w:r>
      <w:r w:rsidRPr="00150154">
        <w:rPr>
          <w:sz w:val="28"/>
          <w:szCs w:val="28"/>
        </w:rPr>
        <w:t xml:space="preserve">    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 Следующий ход делает игрок, </w:t>
      </w:r>
      <w:proofErr w:type="gramStart"/>
      <w:r w:rsidRPr="00150154">
        <w:rPr>
          <w:sz w:val="28"/>
          <w:szCs w:val="28"/>
        </w:rPr>
        <w:t>сидящий</w:t>
      </w:r>
      <w:proofErr w:type="gramEnd"/>
      <w:r w:rsidRPr="00150154">
        <w:rPr>
          <w:sz w:val="28"/>
          <w:szCs w:val="28"/>
        </w:rPr>
        <w:t xml:space="preserve"> напротив.  В соответствии с показаниями кубика он «берет в плен» определенное число любых «солдат» (т.е. картинок) «армии противника».  При этом он может вернуть себе и своих бывших «солдат».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 Побеждает игрок (пара игроков), сумевший полностью «разбить армию противника».            Если игра затягивается, то логопед дает ее участникам возможность сделать по одному ходу (заранее предупредив их о том, что этот ход будет последний) и выясняет, кто завершил игру с наилучшим результатом.</w:t>
      </w:r>
    </w:p>
    <w:p w:rsidR="00D63289" w:rsidRPr="00150154" w:rsidRDefault="00D63289" w:rsidP="00150154">
      <w:pPr>
        <w:tabs>
          <w:tab w:val="left" w:pos="2070"/>
        </w:tabs>
        <w:spacing w:line="360" w:lineRule="auto"/>
        <w:jc w:val="both"/>
        <w:rPr>
          <w:sz w:val="28"/>
          <w:szCs w:val="28"/>
        </w:rPr>
      </w:pP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>Примечания</w:t>
      </w:r>
      <w:r w:rsidRPr="00150154">
        <w:rPr>
          <w:sz w:val="28"/>
          <w:szCs w:val="28"/>
        </w:rPr>
        <w:t xml:space="preserve">: 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>1.   Если в игре четверо или шестеро участников, то последовательность ходов должна быть перекрестной, а именно: после хода первого игрока первой команды в игру вступает первый игрок второй команды, затем – второй игрок первой команды и т.д. Это важно учесть, поскольку при обычной последовательности ходов (по часовой стрелке) игра может завершиться через пару ходов.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2.   Вместо или наряду с коррекционными картинками во всех играх - </w:t>
      </w:r>
      <w:proofErr w:type="spellStart"/>
      <w:r w:rsidRPr="00150154">
        <w:rPr>
          <w:sz w:val="28"/>
          <w:szCs w:val="28"/>
        </w:rPr>
        <w:t>менялках</w:t>
      </w:r>
      <w:proofErr w:type="spellEnd"/>
      <w:r w:rsidRPr="00150154">
        <w:rPr>
          <w:sz w:val="28"/>
          <w:szCs w:val="28"/>
        </w:rPr>
        <w:t xml:space="preserve"> могут использоваться карточки со слогами.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</w:p>
    <w:p w:rsidR="00D63289" w:rsidRPr="00150154" w:rsidRDefault="00D63289" w:rsidP="00D716BF">
      <w:pPr>
        <w:tabs>
          <w:tab w:val="left" w:pos="1770"/>
        </w:tabs>
        <w:spacing w:line="360" w:lineRule="auto"/>
        <w:jc w:val="center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Игра – </w:t>
      </w:r>
      <w:proofErr w:type="spellStart"/>
      <w:proofErr w:type="gramStart"/>
      <w:r w:rsidRPr="00150154">
        <w:rPr>
          <w:b/>
          <w:bCs/>
          <w:sz w:val="28"/>
          <w:szCs w:val="28"/>
        </w:rPr>
        <w:t>менялка</w:t>
      </w:r>
      <w:proofErr w:type="spellEnd"/>
      <w:r w:rsidRPr="00150154">
        <w:rPr>
          <w:b/>
          <w:bCs/>
          <w:sz w:val="28"/>
          <w:szCs w:val="28"/>
        </w:rPr>
        <w:t xml:space="preserve">  «</w:t>
      </w:r>
      <w:proofErr w:type="gramEnd"/>
      <w:r w:rsidRPr="00150154">
        <w:rPr>
          <w:b/>
          <w:bCs/>
          <w:sz w:val="28"/>
          <w:szCs w:val="28"/>
        </w:rPr>
        <w:t>ПОДАРКИ».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Правила игры такие же, как в игре «Сражение», но «соперники» не отбирают, а </w:t>
      </w:r>
      <w:r w:rsidRPr="00150154">
        <w:rPr>
          <w:b/>
          <w:bCs/>
          <w:sz w:val="28"/>
          <w:szCs w:val="28"/>
        </w:rPr>
        <w:t xml:space="preserve">дарят </w:t>
      </w:r>
      <w:r w:rsidRPr="00150154">
        <w:rPr>
          <w:sz w:val="28"/>
          <w:szCs w:val="28"/>
        </w:rPr>
        <w:t xml:space="preserve">друг другу «свои» картинки – «подарки».  Дарящий «бросает» игральный кубик, затем, в соответствии с его указаниями выбирает определенное количество «подарков» в </w:t>
      </w:r>
      <w:r w:rsidRPr="00150154">
        <w:rPr>
          <w:b/>
          <w:bCs/>
          <w:sz w:val="28"/>
          <w:szCs w:val="28"/>
        </w:rPr>
        <w:t>своем</w:t>
      </w:r>
      <w:r w:rsidRPr="00150154">
        <w:rPr>
          <w:sz w:val="28"/>
          <w:szCs w:val="28"/>
        </w:rPr>
        <w:t xml:space="preserve"> ряду и четко говорит, </w:t>
      </w:r>
      <w:proofErr w:type="gramStart"/>
      <w:r w:rsidRPr="00150154">
        <w:rPr>
          <w:sz w:val="28"/>
          <w:szCs w:val="28"/>
        </w:rPr>
        <w:t>например</w:t>
      </w:r>
      <w:proofErr w:type="gramEnd"/>
      <w:r w:rsidRPr="00150154">
        <w:rPr>
          <w:sz w:val="28"/>
          <w:szCs w:val="28"/>
        </w:rPr>
        <w:t xml:space="preserve">: </w:t>
      </w:r>
      <w:r w:rsidRPr="00150154">
        <w:rPr>
          <w:i/>
          <w:iCs/>
          <w:sz w:val="28"/>
          <w:szCs w:val="28"/>
        </w:rPr>
        <w:t>«Во</w:t>
      </w:r>
      <w:r w:rsidRPr="00150154">
        <w:rPr>
          <w:b/>
          <w:bCs/>
          <w:i/>
          <w:iCs/>
          <w:sz w:val="28"/>
          <w:szCs w:val="28"/>
        </w:rPr>
        <w:t>з</w:t>
      </w:r>
      <w:r w:rsidRPr="00150154">
        <w:rPr>
          <w:i/>
          <w:iCs/>
          <w:sz w:val="28"/>
          <w:szCs w:val="28"/>
        </w:rPr>
        <w:t xml:space="preserve">ьми </w:t>
      </w:r>
      <w:r w:rsidRPr="00150154">
        <w:rPr>
          <w:b/>
          <w:bCs/>
          <w:i/>
          <w:iCs/>
          <w:sz w:val="28"/>
          <w:szCs w:val="28"/>
        </w:rPr>
        <w:t>с</w:t>
      </w:r>
      <w:r w:rsidRPr="00150154">
        <w:rPr>
          <w:i/>
          <w:iCs/>
          <w:sz w:val="28"/>
          <w:szCs w:val="28"/>
        </w:rPr>
        <w:t xml:space="preserve">оль, </w:t>
      </w:r>
      <w:r w:rsidRPr="00150154">
        <w:rPr>
          <w:b/>
          <w:bCs/>
          <w:i/>
          <w:iCs/>
          <w:sz w:val="28"/>
          <w:szCs w:val="28"/>
        </w:rPr>
        <w:t>с</w:t>
      </w:r>
      <w:r w:rsidRPr="00150154">
        <w:rPr>
          <w:i/>
          <w:iCs/>
          <w:sz w:val="28"/>
          <w:szCs w:val="28"/>
        </w:rPr>
        <w:t xml:space="preserve">амолет и </w:t>
      </w:r>
      <w:r w:rsidRPr="00150154">
        <w:rPr>
          <w:b/>
          <w:bCs/>
          <w:i/>
          <w:iCs/>
          <w:sz w:val="28"/>
          <w:szCs w:val="28"/>
        </w:rPr>
        <w:t>с</w:t>
      </w:r>
      <w:r w:rsidRPr="00150154">
        <w:rPr>
          <w:i/>
          <w:iCs/>
          <w:sz w:val="28"/>
          <w:szCs w:val="28"/>
        </w:rPr>
        <w:t xml:space="preserve">анки». </w:t>
      </w:r>
      <w:r w:rsidRPr="00150154">
        <w:rPr>
          <w:sz w:val="28"/>
          <w:szCs w:val="28"/>
        </w:rPr>
        <w:t xml:space="preserve">  Игрок, принимающий подарки, вежливо отвечает: </w:t>
      </w:r>
      <w:r w:rsidRPr="00150154">
        <w:rPr>
          <w:i/>
          <w:iCs/>
          <w:sz w:val="28"/>
          <w:szCs w:val="28"/>
        </w:rPr>
        <w:t>«</w:t>
      </w:r>
      <w:r w:rsidRPr="00150154">
        <w:rPr>
          <w:b/>
          <w:bCs/>
          <w:i/>
          <w:iCs/>
          <w:sz w:val="28"/>
          <w:szCs w:val="28"/>
        </w:rPr>
        <w:t>С</w:t>
      </w:r>
      <w:r w:rsidRPr="00150154">
        <w:rPr>
          <w:i/>
          <w:iCs/>
          <w:sz w:val="28"/>
          <w:szCs w:val="28"/>
        </w:rPr>
        <w:t>па</w:t>
      </w:r>
      <w:r w:rsidRPr="00150154">
        <w:rPr>
          <w:b/>
          <w:bCs/>
          <w:i/>
          <w:iCs/>
          <w:sz w:val="28"/>
          <w:szCs w:val="28"/>
        </w:rPr>
        <w:t>с</w:t>
      </w:r>
      <w:r w:rsidRPr="00150154">
        <w:rPr>
          <w:i/>
          <w:iCs/>
          <w:sz w:val="28"/>
          <w:szCs w:val="28"/>
        </w:rPr>
        <w:t xml:space="preserve">ибо, ты </w:t>
      </w:r>
      <w:r w:rsidRPr="00150154">
        <w:rPr>
          <w:b/>
          <w:bCs/>
          <w:i/>
          <w:iCs/>
          <w:sz w:val="28"/>
          <w:szCs w:val="28"/>
        </w:rPr>
        <w:t>с</w:t>
      </w:r>
      <w:r w:rsidRPr="00150154">
        <w:rPr>
          <w:i/>
          <w:iCs/>
          <w:sz w:val="28"/>
          <w:szCs w:val="28"/>
        </w:rPr>
        <w:t xml:space="preserve">амый </w:t>
      </w:r>
      <w:r w:rsidRPr="00150154">
        <w:rPr>
          <w:b/>
          <w:bCs/>
          <w:i/>
          <w:iCs/>
          <w:sz w:val="28"/>
          <w:szCs w:val="28"/>
        </w:rPr>
        <w:t>з</w:t>
      </w:r>
      <w:r w:rsidRPr="00150154">
        <w:rPr>
          <w:i/>
          <w:iCs/>
          <w:sz w:val="28"/>
          <w:szCs w:val="28"/>
        </w:rPr>
        <w:t>аботливый»</w:t>
      </w:r>
      <w:r w:rsidRPr="00150154">
        <w:rPr>
          <w:sz w:val="28"/>
          <w:szCs w:val="28"/>
        </w:rPr>
        <w:t xml:space="preserve"> Затем участники диалога меняются ролями. В этой игре проигравших не бывает.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b/>
          <w:bCs/>
          <w:sz w:val="28"/>
          <w:szCs w:val="28"/>
        </w:rPr>
      </w:pP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Примечание:   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i/>
          <w:iCs/>
          <w:sz w:val="28"/>
          <w:szCs w:val="28"/>
        </w:rPr>
      </w:pPr>
      <w:r w:rsidRPr="00150154">
        <w:rPr>
          <w:sz w:val="28"/>
          <w:szCs w:val="28"/>
        </w:rPr>
        <w:t xml:space="preserve">При коррекции звуков </w:t>
      </w:r>
      <w:r w:rsidRPr="00150154">
        <w:rPr>
          <w:bCs/>
          <w:sz w:val="28"/>
          <w:szCs w:val="28"/>
        </w:rPr>
        <w:t>[Р], [</w:t>
      </w:r>
      <w:proofErr w:type="spellStart"/>
      <w:r w:rsidRPr="00150154">
        <w:rPr>
          <w:bCs/>
          <w:sz w:val="28"/>
          <w:szCs w:val="28"/>
        </w:rPr>
        <w:t>Рь</w:t>
      </w:r>
      <w:proofErr w:type="spellEnd"/>
      <w:r w:rsidRPr="00150154">
        <w:rPr>
          <w:bCs/>
          <w:sz w:val="28"/>
          <w:szCs w:val="28"/>
        </w:rPr>
        <w:t xml:space="preserve">] </w:t>
      </w:r>
      <w:r w:rsidRPr="00150154">
        <w:rPr>
          <w:sz w:val="28"/>
          <w:szCs w:val="28"/>
        </w:rPr>
        <w:t xml:space="preserve">желательно использовать слова: </w:t>
      </w:r>
      <w:r w:rsidRPr="00150154">
        <w:rPr>
          <w:i/>
          <w:iCs/>
          <w:sz w:val="28"/>
          <w:szCs w:val="28"/>
        </w:rPr>
        <w:t>«да</w:t>
      </w:r>
      <w:r w:rsidRPr="00150154">
        <w:rPr>
          <w:b/>
          <w:bCs/>
          <w:i/>
          <w:iCs/>
          <w:sz w:val="28"/>
          <w:szCs w:val="28"/>
        </w:rPr>
        <w:t>р</w:t>
      </w:r>
      <w:r w:rsidRPr="00150154">
        <w:rPr>
          <w:i/>
          <w:iCs/>
          <w:sz w:val="28"/>
          <w:szCs w:val="28"/>
        </w:rPr>
        <w:t>ю</w:t>
      </w:r>
      <w:r w:rsidRPr="00150154">
        <w:rPr>
          <w:sz w:val="28"/>
          <w:szCs w:val="28"/>
        </w:rPr>
        <w:t xml:space="preserve">», </w:t>
      </w:r>
      <w:r w:rsidRPr="00150154">
        <w:rPr>
          <w:i/>
          <w:iCs/>
          <w:sz w:val="28"/>
          <w:szCs w:val="28"/>
        </w:rPr>
        <w:t>«п</w:t>
      </w:r>
      <w:r w:rsidRPr="00150154">
        <w:rPr>
          <w:b/>
          <w:bCs/>
          <w:i/>
          <w:iCs/>
          <w:sz w:val="28"/>
          <w:szCs w:val="28"/>
        </w:rPr>
        <w:t>р</w:t>
      </w:r>
      <w:r w:rsidRPr="00150154">
        <w:rPr>
          <w:i/>
          <w:iCs/>
          <w:sz w:val="28"/>
          <w:szCs w:val="28"/>
        </w:rPr>
        <w:t>ими», «благода</w:t>
      </w:r>
      <w:r w:rsidRPr="00150154">
        <w:rPr>
          <w:b/>
          <w:bCs/>
          <w:i/>
          <w:iCs/>
          <w:sz w:val="28"/>
          <w:szCs w:val="28"/>
        </w:rPr>
        <w:t>р</w:t>
      </w:r>
      <w:r w:rsidRPr="00150154">
        <w:rPr>
          <w:i/>
          <w:iCs/>
          <w:sz w:val="28"/>
          <w:szCs w:val="28"/>
        </w:rPr>
        <w:t>ю», «как п</w:t>
      </w:r>
      <w:r w:rsidRPr="00150154">
        <w:rPr>
          <w:b/>
          <w:bCs/>
          <w:i/>
          <w:iCs/>
          <w:sz w:val="28"/>
          <w:szCs w:val="28"/>
        </w:rPr>
        <w:t>р</w:t>
      </w:r>
      <w:r w:rsidRPr="00150154">
        <w:rPr>
          <w:i/>
          <w:iCs/>
          <w:sz w:val="28"/>
          <w:szCs w:val="28"/>
        </w:rPr>
        <w:t>иятно»,</w:t>
      </w:r>
      <w:r w:rsidRPr="00150154">
        <w:rPr>
          <w:sz w:val="28"/>
          <w:szCs w:val="28"/>
        </w:rPr>
        <w:t xml:space="preserve"> </w:t>
      </w:r>
      <w:r w:rsidRPr="00150154">
        <w:rPr>
          <w:i/>
          <w:iCs/>
          <w:sz w:val="28"/>
          <w:szCs w:val="28"/>
        </w:rPr>
        <w:t>«ты доб</w:t>
      </w:r>
      <w:r w:rsidRPr="00150154">
        <w:rPr>
          <w:b/>
          <w:bCs/>
          <w:i/>
          <w:iCs/>
          <w:sz w:val="28"/>
          <w:szCs w:val="28"/>
        </w:rPr>
        <w:t>р</w:t>
      </w:r>
      <w:r w:rsidRPr="00150154">
        <w:rPr>
          <w:i/>
          <w:iCs/>
          <w:sz w:val="28"/>
          <w:szCs w:val="28"/>
        </w:rPr>
        <w:t>ый», «щед</w:t>
      </w:r>
      <w:r w:rsidRPr="00150154">
        <w:rPr>
          <w:b/>
          <w:bCs/>
          <w:i/>
          <w:iCs/>
          <w:sz w:val="28"/>
          <w:szCs w:val="28"/>
        </w:rPr>
        <w:t>р</w:t>
      </w:r>
      <w:r w:rsidRPr="00150154">
        <w:rPr>
          <w:i/>
          <w:iCs/>
          <w:sz w:val="28"/>
          <w:szCs w:val="28"/>
        </w:rPr>
        <w:t>ый» и т.д.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i/>
          <w:iCs/>
          <w:sz w:val="28"/>
          <w:szCs w:val="28"/>
        </w:rPr>
      </w:pPr>
    </w:p>
    <w:p w:rsidR="00D63289" w:rsidRPr="00D716BF" w:rsidRDefault="00D63289" w:rsidP="00D716BF">
      <w:pPr>
        <w:spacing w:line="360" w:lineRule="auto"/>
        <w:jc w:val="center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Игра – </w:t>
      </w:r>
      <w:proofErr w:type="spellStart"/>
      <w:r w:rsidRPr="00150154">
        <w:rPr>
          <w:b/>
          <w:bCs/>
          <w:sz w:val="28"/>
          <w:szCs w:val="28"/>
        </w:rPr>
        <w:t>менялка</w:t>
      </w:r>
      <w:proofErr w:type="spellEnd"/>
      <w:proofErr w:type="gramStart"/>
      <w:r w:rsidRPr="00150154">
        <w:rPr>
          <w:b/>
          <w:bCs/>
          <w:sz w:val="28"/>
          <w:szCs w:val="28"/>
        </w:rPr>
        <w:t xml:space="preserve">   «</w:t>
      </w:r>
      <w:proofErr w:type="gramEnd"/>
      <w:r w:rsidRPr="00150154">
        <w:rPr>
          <w:b/>
          <w:bCs/>
          <w:sz w:val="28"/>
          <w:szCs w:val="28"/>
        </w:rPr>
        <w:t>ЗОЛОТОЕ И ПРОСТОЕ».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  </w:t>
      </w:r>
      <w:r w:rsidRPr="00150154">
        <w:rPr>
          <w:sz w:val="28"/>
          <w:szCs w:val="28"/>
        </w:rPr>
        <w:t xml:space="preserve"> </w:t>
      </w:r>
      <w:r w:rsidRPr="00150154">
        <w:rPr>
          <w:b/>
          <w:bCs/>
          <w:sz w:val="28"/>
          <w:szCs w:val="28"/>
        </w:rPr>
        <w:t xml:space="preserve">   </w:t>
      </w:r>
      <w:r w:rsidRPr="00150154">
        <w:rPr>
          <w:bCs/>
          <w:sz w:val="28"/>
          <w:szCs w:val="28"/>
        </w:rPr>
        <w:t>На большом листе золотой фольги (это главное игровое поле) логопед раскладывает коррекционные картинки</w:t>
      </w:r>
      <w:r w:rsidRPr="00150154">
        <w:rPr>
          <w:b/>
          <w:bCs/>
          <w:sz w:val="28"/>
          <w:szCs w:val="28"/>
        </w:rPr>
        <w:t xml:space="preserve"> с вырезанными </w:t>
      </w:r>
      <w:r w:rsidR="009B3C17">
        <w:rPr>
          <w:b/>
          <w:bCs/>
          <w:sz w:val="28"/>
          <w:szCs w:val="28"/>
        </w:rPr>
        <w:t>фрагмен</w:t>
      </w:r>
      <w:bookmarkStart w:id="0" w:name="_GoBack"/>
      <w:bookmarkEnd w:id="0"/>
      <w:r w:rsidRPr="00150154">
        <w:rPr>
          <w:b/>
          <w:bCs/>
          <w:sz w:val="28"/>
          <w:szCs w:val="28"/>
        </w:rPr>
        <w:t xml:space="preserve">тами. </w:t>
      </w:r>
      <w:r w:rsidRPr="00150154">
        <w:rPr>
          <w:bCs/>
          <w:sz w:val="28"/>
          <w:szCs w:val="28"/>
        </w:rPr>
        <w:t xml:space="preserve">Игроки получают свои игровые поля -  </w:t>
      </w:r>
      <w:r w:rsidRPr="00150154">
        <w:rPr>
          <w:i/>
          <w:sz w:val="28"/>
          <w:szCs w:val="28"/>
        </w:rPr>
        <w:t>бе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ые</w:t>
      </w:r>
      <w:r w:rsidRPr="00150154">
        <w:rPr>
          <w:sz w:val="28"/>
          <w:szCs w:val="28"/>
        </w:rPr>
        <w:t xml:space="preserve"> </w:t>
      </w:r>
      <w:r w:rsidRPr="00150154">
        <w:rPr>
          <w:bCs/>
          <w:sz w:val="28"/>
          <w:szCs w:val="28"/>
        </w:rPr>
        <w:t>листы меньшего размера.</w:t>
      </w:r>
    </w:p>
    <w:p w:rsidR="00D63289" w:rsidRPr="00150154" w:rsidRDefault="00D63289" w:rsidP="00150154">
      <w:pPr>
        <w:spacing w:line="360" w:lineRule="auto"/>
        <w:jc w:val="both"/>
        <w:rPr>
          <w:i/>
          <w:sz w:val="28"/>
          <w:szCs w:val="28"/>
        </w:rPr>
      </w:pPr>
      <w:r w:rsidRPr="00150154">
        <w:rPr>
          <w:sz w:val="28"/>
          <w:szCs w:val="28"/>
        </w:rPr>
        <w:t xml:space="preserve">     Первый игрок «бросает» игральный кубик и, в соответствии с его указаниями, выбирает определенное количество картинок, лежащих на золотом игровом поле. Поскольку игрокам брать в руки картинки запрещается, это делает логопед. А игрок только комментирует происходящее, </w:t>
      </w:r>
      <w:proofErr w:type="gramStart"/>
      <w:r w:rsidRPr="00150154">
        <w:rPr>
          <w:sz w:val="28"/>
          <w:szCs w:val="28"/>
        </w:rPr>
        <w:t>например</w:t>
      </w:r>
      <w:proofErr w:type="gramEnd"/>
      <w:r w:rsidRPr="00150154">
        <w:rPr>
          <w:sz w:val="28"/>
          <w:szCs w:val="28"/>
        </w:rPr>
        <w:t xml:space="preserve">: </w:t>
      </w:r>
      <w:r w:rsidRPr="00150154">
        <w:rPr>
          <w:i/>
          <w:sz w:val="28"/>
          <w:szCs w:val="28"/>
        </w:rPr>
        <w:t>«Бы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 xml:space="preserve">а 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одка зо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отой - ста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а бе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ой.  Бы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о п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атье зо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отым, а ста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>о бе</w:t>
      </w:r>
      <w:r w:rsidRPr="00150154">
        <w:rPr>
          <w:b/>
          <w:i/>
          <w:sz w:val="28"/>
          <w:szCs w:val="28"/>
        </w:rPr>
        <w:t>л</w:t>
      </w:r>
      <w:r w:rsidRPr="00150154">
        <w:rPr>
          <w:i/>
          <w:sz w:val="28"/>
          <w:szCs w:val="28"/>
        </w:rPr>
        <w:t xml:space="preserve">ым» </w:t>
      </w:r>
      <w:r w:rsidRPr="00150154">
        <w:rPr>
          <w:sz w:val="28"/>
          <w:szCs w:val="28"/>
        </w:rPr>
        <w:t>и т.д</w:t>
      </w:r>
      <w:r w:rsidRPr="00150154">
        <w:rPr>
          <w:i/>
          <w:sz w:val="28"/>
          <w:szCs w:val="28"/>
        </w:rPr>
        <w:t>.</w:t>
      </w:r>
      <w:r w:rsidRPr="00150154">
        <w:rPr>
          <w:sz w:val="28"/>
          <w:szCs w:val="28"/>
        </w:rPr>
        <w:t xml:space="preserve"> Логопед переносит карточки с вырезанными силуэтами с главного - золотого игрового поля на белое поле игрока только в том случае, если все корригируемые звуки были произнесены им правильно. В игру вступает следующий участник, а первый игрок тем временем обводит простым </w:t>
      </w:r>
      <w:r w:rsidRPr="00150154">
        <w:rPr>
          <w:sz w:val="28"/>
          <w:szCs w:val="28"/>
        </w:rPr>
        <w:lastRenderedPageBreak/>
        <w:t xml:space="preserve">карандашом силуэты полученных картинок и дорисовывает не прорезанные мелкие детали.    </w:t>
      </w:r>
      <w:r w:rsidRPr="00150154">
        <w:rPr>
          <w:i/>
          <w:sz w:val="28"/>
          <w:szCs w:val="28"/>
        </w:rPr>
        <w:t xml:space="preserve">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  Когда все коррекционные картинки с золотого поля будут разыграны, участники игры подсчитывают результаты и определяют победителя. Раскрасить картинки на своих игровых полях дети могут либо в финале игры, либо в свободное время.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b/>
          <w:sz w:val="28"/>
          <w:szCs w:val="28"/>
        </w:rPr>
        <w:t xml:space="preserve">Примечание: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>Для того, чтобы изготовить картинки для этой игры, надо перевести по контуру на белые карточки соответствующего размера коррекционные картинки из Приложения, а затем вырезать крупные детали получившихся силуэтов.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</w:p>
    <w:p w:rsidR="00D63289" w:rsidRPr="00D716BF" w:rsidRDefault="00D63289" w:rsidP="00D716BF">
      <w:pPr>
        <w:spacing w:line="360" w:lineRule="auto"/>
        <w:jc w:val="center"/>
        <w:rPr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Игра – </w:t>
      </w:r>
      <w:proofErr w:type="spellStart"/>
      <w:r w:rsidRPr="00150154">
        <w:rPr>
          <w:b/>
          <w:bCs/>
          <w:sz w:val="28"/>
          <w:szCs w:val="28"/>
        </w:rPr>
        <w:t>менялка</w:t>
      </w:r>
      <w:proofErr w:type="spellEnd"/>
      <w:r w:rsidRPr="00150154">
        <w:rPr>
          <w:b/>
          <w:bCs/>
          <w:sz w:val="28"/>
          <w:szCs w:val="28"/>
        </w:rPr>
        <w:t xml:space="preserve"> «КРАСКИ».</w:t>
      </w:r>
    </w:p>
    <w:p w:rsidR="00D63289" w:rsidRPr="00150154" w:rsidRDefault="00150154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93980</wp:posOffset>
            </wp:positionV>
            <wp:extent cx="3128645" cy="1936750"/>
            <wp:effectExtent l="0" t="0" r="0" b="6350"/>
            <wp:wrapTight wrapText="bothSides">
              <wp:wrapPolygon edited="0">
                <wp:start x="0" y="0"/>
                <wp:lineTo x="0" y="21458"/>
                <wp:lineTo x="21438" y="21458"/>
                <wp:lineTo x="21438" y="0"/>
                <wp:lineTo x="0" y="0"/>
              </wp:wrapPolygon>
            </wp:wrapTight>
            <wp:docPr id="1" name="Рисунок 1" descr="кр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289" w:rsidRPr="00150154">
        <w:rPr>
          <w:sz w:val="28"/>
          <w:szCs w:val="28"/>
        </w:rPr>
        <w:t xml:space="preserve">         Правила такие же, как в игре «Золотое и простое», но вместо </w:t>
      </w:r>
      <w:r w:rsidR="00D63289" w:rsidRPr="00150154">
        <w:rPr>
          <w:i/>
          <w:sz w:val="28"/>
          <w:szCs w:val="28"/>
        </w:rPr>
        <w:t>бе</w:t>
      </w:r>
      <w:r w:rsidR="00D63289" w:rsidRPr="00150154">
        <w:rPr>
          <w:b/>
          <w:i/>
          <w:sz w:val="28"/>
          <w:szCs w:val="28"/>
        </w:rPr>
        <w:t>л</w:t>
      </w:r>
      <w:r w:rsidR="00D63289" w:rsidRPr="00150154">
        <w:rPr>
          <w:i/>
          <w:sz w:val="28"/>
          <w:szCs w:val="28"/>
        </w:rPr>
        <w:t>ых</w:t>
      </w:r>
      <w:r w:rsidR="00D63289" w:rsidRPr="00150154">
        <w:rPr>
          <w:sz w:val="28"/>
          <w:szCs w:val="28"/>
        </w:rPr>
        <w:t xml:space="preserve"> игрокам предлагаются индивидуальные поля </w:t>
      </w:r>
      <w:r w:rsidR="00D63289" w:rsidRPr="00150154">
        <w:rPr>
          <w:i/>
          <w:sz w:val="28"/>
          <w:szCs w:val="28"/>
        </w:rPr>
        <w:t xml:space="preserve">разных </w:t>
      </w:r>
      <w:r w:rsidR="00D63289" w:rsidRPr="00150154">
        <w:rPr>
          <w:sz w:val="28"/>
          <w:szCs w:val="28"/>
        </w:rPr>
        <w:t xml:space="preserve">цветов. Так, при автоматизации навыков произношения звуков </w:t>
      </w:r>
      <w:r w:rsidR="00D63289" w:rsidRPr="00150154">
        <w:rPr>
          <w:bCs/>
          <w:sz w:val="28"/>
          <w:szCs w:val="28"/>
        </w:rPr>
        <w:t xml:space="preserve">[Л] и [Ль] можно предложить детям </w:t>
      </w:r>
      <w:r w:rsidR="00D63289" w:rsidRPr="00150154">
        <w:rPr>
          <w:bCs/>
          <w:i/>
          <w:sz w:val="28"/>
          <w:szCs w:val="28"/>
        </w:rPr>
        <w:t>же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>тое, го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>убое, свет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>о зе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 xml:space="preserve">еное, 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>и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>овое</w:t>
      </w:r>
      <w:r w:rsidR="00D63289" w:rsidRPr="00150154">
        <w:rPr>
          <w:bCs/>
          <w:sz w:val="28"/>
          <w:szCs w:val="28"/>
        </w:rPr>
        <w:t xml:space="preserve"> </w:t>
      </w:r>
      <w:r w:rsidR="00D63289" w:rsidRPr="00150154">
        <w:rPr>
          <w:bCs/>
          <w:i/>
          <w:sz w:val="28"/>
          <w:szCs w:val="28"/>
        </w:rPr>
        <w:t>ма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>иновое, фио</w:t>
      </w:r>
      <w:r w:rsidR="00D63289" w:rsidRPr="00150154">
        <w:rPr>
          <w:b/>
          <w:bCs/>
          <w:i/>
          <w:sz w:val="28"/>
          <w:szCs w:val="28"/>
        </w:rPr>
        <w:t>л</w:t>
      </w:r>
      <w:r w:rsidR="00D63289" w:rsidRPr="00150154">
        <w:rPr>
          <w:bCs/>
          <w:i/>
          <w:sz w:val="28"/>
          <w:szCs w:val="28"/>
        </w:rPr>
        <w:t xml:space="preserve">етовое </w:t>
      </w:r>
      <w:r w:rsidR="00D63289" w:rsidRPr="00150154">
        <w:rPr>
          <w:bCs/>
          <w:sz w:val="28"/>
          <w:szCs w:val="28"/>
        </w:rPr>
        <w:t>поля</w:t>
      </w:r>
      <w:r w:rsidR="00D63289" w:rsidRPr="00150154">
        <w:rPr>
          <w:sz w:val="28"/>
          <w:szCs w:val="28"/>
        </w:rPr>
        <w:t xml:space="preserve">. 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 А в процессе закрепления навыков произношения звука </w:t>
      </w:r>
      <w:r w:rsidRPr="00150154">
        <w:rPr>
          <w:bCs/>
          <w:sz w:val="28"/>
          <w:szCs w:val="28"/>
        </w:rPr>
        <w:t xml:space="preserve">[Р] </w:t>
      </w:r>
      <w:r w:rsidRPr="00150154">
        <w:rPr>
          <w:sz w:val="28"/>
          <w:szCs w:val="28"/>
        </w:rPr>
        <w:t xml:space="preserve">игроки могут взять поля 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озового, к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асного, о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анжевого, се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ого</w:t>
      </w:r>
      <w:r w:rsidRPr="00150154">
        <w:rPr>
          <w:sz w:val="28"/>
          <w:szCs w:val="28"/>
        </w:rPr>
        <w:t xml:space="preserve"> и </w:t>
      </w:r>
      <w:r w:rsidRPr="00150154">
        <w:rPr>
          <w:i/>
          <w:sz w:val="28"/>
          <w:szCs w:val="28"/>
        </w:rPr>
        <w:t>че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ного</w:t>
      </w:r>
      <w:r w:rsidRPr="00150154">
        <w:rPr>
          <w:sz w:val="28"/>
          <w:szCs w:val="28"/>
        </w:rPr>
        <w:t xml:space="preserve"> цветов. Главного поля в данном случае не потребуется, т.к.  коррекционные картинки с вырезанными силуэтами можно будет разложить непосредственно на столе (будет считаться, </w:t>
      </w:r>
      <w:r w:rsidR="00150154">
        <w:rPr>
          <w:sz w:val="28"/>
          <w:szCs w:val="28"/>
        </w:rPr>
        <w:t xml:space="preserve">что они </w:t>
      </w:r>
      <w:r w:rsidRPr="00150154">
        <w:rPr>
          <w:i/>
          <w:sz w:val="28"/>
          <w:szCs w:val="28"/>
        </w:rPr>
        <w:t>п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оз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ачные)</w:t>
      </w:r>
      <w:r w:rsidRPr="00150154">
        <w:rPr>
          <w:sz w:val="28"/>
          <w:szCs w:val="28"/>
        </w:rPr>
        <w:t>, а игроки в п</w:t>
      </w:r>
      <w:r w:rsidR="00B7077C">
        <w:rPr>
          <w:sz w:val="28"/>
          <w:szCs w:val="28"/>
        </w:rPr>
        <w:t xml:space="preserve">роцессе игры будут упражняться в </w:t>
      </w:r>
      <w:r w:rsidRPr="00150154">
        <w:rPr>
          <w:sz w:val="28"/>
          <w:szCs w:val="28"/>
        </w:rPr>
        <w:t>произнесении фраз такого типа:</w:t>
      </w:r>
    </w:p>
    <w:p w:rsidR="00D63289" w:rsidRPr="00150154" w:rsidRDefault="00D63289" w:rsidP="00150154">
      <w:pPr>
        <w:spacing w:line="360" w:lineRule="auto"/>
        <w:jc w:val="both"/>
        <w:rPr>
          <w:i/>
          <w:sz w:val="28"/>
          <w:szCs w:val="28"/>
        </w:rPr>
      </w:pPr>
      <w:r w:rsidRPr="00150154">
        <w:rPr>
          <w:sz w:val="28"/>
          <w:szCs w:val="28"/>
        </w:rPr>
        <w:t xml:space="preserve">                         -   </w:t>
      </w:r>
      <w:r w:rsidRPr="00150154">
        <w:rPr>
          <w:i/>
          <w:sz w:val="28"/>
          <w:szCs w:val="28"/>
        </w:rPr>
        <w:t>П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оз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 xml:space="preserve">ачная 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убашка п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ев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ащается в к</w:t>
      </w:r>
      <w:r w:rsidRPr="00150154">
        <w:rPr>
          <w:b/>
          <w:i/>
          <w:sz w:val="28"/>
          <w:szCs w:val="28"/>
        </w:rPr>
        <w:t>р</w:t>
      </w:r>
      <w:r w:rsidRPr="00150154">
        <w:rPr>
          <w:i/>
          <w:sz w:val="28"/>
          <w:szCs w:val="28"/>
        </w:rPr>
        <w:t>асную.</w:t>
      </w:r>
    </w:p>
    <w:p w:rsidR="00D63289" w:rsidRPr="00150154" w:rsidRDefault="00D63289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lastRenderedPageBreak/>
        <w:t xml:space="preserve"> (или в оранжевую, черную и т.п. – в соответствии с цветом индивидуального игрового поля)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</w:p>
    <w:p w:rsidR="00150154" w:rsidRPr="00D716BF" w:rsidRDefault="00150154" w:rsidP="00D716BF">
      <w:pPr>
        <w:spacing w:line="360" w:lineRule="auto"/>
        <w:jc w:val="center"/>
        <w:rPr>
          <w:b/>
          <w:sz w:val="28"/>
          <w:szCs w:val="28"/>
        </w:rPr>
      </w:pPr>
      <w:r w:rsidRPr="00150154">
        <w:rPr>
          <w:b/>
          <w:sz w:val="28"/>
          <w:szCs w:val="28"/>
        </w:rPr>
        <w:t>Игра-</w:t>
      </w:r>
      <w:proofErr w:type="spellStart"/>
      <w:r w:rsidRPr="00150154">
        <w:rPr>
          <w:b/>
          <w:sz w:val="28"/>
          <w:szCs w:val="28"/>
        </w:rPr>
        <w:t>менялка</w:t>
      </w:r>
      <w:proofErr w:type="spellEnd"/>
      <w:r w:rsidRPr="00150154">
        <w:rPr>
          <w:b/>
          <w:sz w:val="28"/>
          <w:szCs w:val="28"/>
        </w:rPr>
        <w:t xml:space="preserve"> «КАРАНДАШ И ЛАСТИК»                                           </w:t>
      </w:r>
      <w:r w:rsidRPr="00150154">
        <w:rPr>
          <w:sz w:val="28"/>
          <w:szCs w:val="28"/>
        </w:rPr>
        <w:t xml:space="preserve">       </w:t>
      </w:r>
    </w:p>
    <w:p w:rsidR="00150154" w:rsidRPr="00150154" w:rsidRDefault="00150154" w:rsidP="00150154">
      <w:pPr>
        <w:spacing w:line="360" w:lineRule="auto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  В игре принимает учас</w:t>
      </w:r>
      <w:r>
        <w:rPr>
          <w:sz w:val="28"/>
          <w:szCs w:val="28"/>
        </w:rPr>
        <w:t xml:space="preserve">тие 2 ребенка: один из игроков </w:t>
      </w:r>
      <w:r w:rsidRPr="00150154">
        <w:rPr>
          <w:sz w:val="28"/>
          <w:szCs w:val="28"/>
        </w:rPr>
        <w:t>исполняет роль «Карандаша</w:t>
      </w:r>
      <w:r>
        <w:rPr>
          <w:sz w:val="28"/>
          <w:szCs w:val="28"/>
        </w:rPr>
        <w:t xml:space="preserve">», </w:t>
      </w:r>
      <w:r w:rsidRPr="00150154">
        <w:rPr>
          <w:sz w:val="28"/>
          <w:szCs w:val="28"/>
        </w:rPr>
        <w:t>другой – роль «Ластика». Педагог раскладывает на столе карточки в виде прямоугольника: 6 рядов по 3 карточки, из них в трёх верхних рядах карточки должны лежать рисунками вверх, а в трёх нижних - рисунками вниз. Таким образом, верхняя часть этого игрового поля с рисунками - территория «Карандаша», а в нижней его части перевернутые карточки, якобы на них рисунки бесследно стёр «Ластик».</w:t>
      </w:r>
    </w:p>
    <w:p w:rsidR="00150154" w:rsidRPr="00150154" w:rsidRDefault="00150154" w:rsidP="00150154">
      <w:pPr>
        <w:spacing w:line="360" w:lineRule="auto"/>
        <w:ind w:right="190"/>
        <w:jc w:val="both"/>
        <w:rPr>
          <w:i/>
          <w:sz w:val="28"/>
          <w:szCs w:val="28"/>
        </w:rPr>
      </w:pPr>
      <w:r w:rsidRPr="00150154">
        <w:rPr>
          <w:sz w:val="28"/>
          <w:szCs w:val="28"/>
        </w:rPr>
        <w:t xml:space="preserve">       Первый игрок, предположим, «Карандаш</w:t>
      </w:r>
      <w:r>
        <w:rPr>
          <w:sz w:val="28"/>
          <w:szCs w:val="28"/>
        </w:rPr>
        <w:t xml:space="preserve">» переворачивает </w:t>
      </w:r>
      <w:r w:rsidRPr="00150154">
        <w:rPr>
          <w:sz w:val="28"/>
          <w:szCs w:val="28"/>
        </w:rPr>
        <w:t>любую карточку «Ластика» рисунком вверх.  При этом все «чистые» карточки, которые окажутся между разрисованными (по прямой), переворачиваются рисунками вверх. «Карандаш» радостно и</w:t>
      </w:r>
      <w:r w:rsidRPr="00150154">
        <w:rPr>
          <w:b/>
          <w:sz w:val="28"/>
          <w:szCs w:val="28"/>
        </w:rPr>
        <w:t xml:space="preserve"> </w:t>
      </w:r>
      <w:r w:rsidRPr="00150154">
        <w:rPr>
          <w:sz w:val="28"/>
          <w:szCs w:val="28"/>
        </w:rPr>
        <w:t>четко комментирует:</w:t>
      </w:r>
    </w:p>
    <w:p w:rsidR="00150154" w:rsidRPr="00D716BF" w:rsidRDefault="00150154" w:rsidP="00150154">
      <w:pPr>
        <w:spacing w:line="360" w:lineRule="auto"/>
        <w:ind w:right="190"/>
        <w:jc w:val="both"/>
        <w:rPr>
          <w:i/>
          <w:color w:val="000000" w:themeColor="text1"/>
          <w:sz w:val="28"/>
          <w:szCs w:val="28"/>
        </w:rPr>
      </w:pPr>
      <w:r w:rsidRPr="00150154">
        <w:rPr>
          <w:i/>
          <w:sz w:val="28"/>
          <w:szCs w:val="28"/>
        </w:rPr>
        <w:t xml:space="preserve">                           </w:t>
      </w:r>
      <w:r w:rsidRPr="00D716BF">
        <w:rPr>
          <w:i/>
          <w:color w:val="000000" w:themeColor="text1"/>
          <w:sz w:val="28"/>
          <w:szCs w:val="28"/>
        </w:rPr>
        <w:t>-   Нарисую розу, мухомор и кенгуру …</w:t>
      </w:r>
    </w:p>
    <w:p w:rsidR="00150154" w:rsidRPr="00D716BF" w:rsidRDefault="00150154" w:rsidP="00150154">
      <w:pPr>
        <w:spacing w:line="360" w:lineRule="auto"/>
        <w:ind w:right="190"/>
        <w:jc w:val="both"/>
        <w:rPr>
          <w:color w:val="000000" w:themeColor="text1"/>
          <w:sz w:val="28"/>
          <w:szCs w:val="28"/>
        </w:rPr>
      </w:pPr>
      <w:r w:rsidRPr="00D716BF">
        <w:rPr>
          <w:color w:val="000000" w:themeColor="text1"/>
          <w:sz w:val="28"/>
          <w:szCs w:val="28"/>
        </w:rPr>
        <w:t xml:space="preserve">     Затем в игру вступает «Ластик». Он выбирает любую карточку «Карандаша», поворачивая ее рисунком вниз. Теперь все «разрисованные» карточки, оказавшиеся между «чистыми», переворачиваются рисунками вниз.  «Ластик» отвечает «Карандашу», предположим, так: </w:t>
      </w:r>
    </w:p>
    <w:p w:rsidR="00150154" w:rsidRPr="00D716BF" w:rsidRDefault="00150154" w:rsidP="00150154">
      <w:pPr>
        <w:spacing w:line="360" w:lineRule="auto"/>
        <w:ind w:right="190"/>
        <w:jc w:val="both"/>
        <w:rPr>
          <w:i/>
          <w:color w:val="000000" w:themeColor="text1"/>
          <w:sz w:val="28"/>
          <w:szCs w:val="28"/>
        </w:rPr>
      </w:pPr>
      <w:r w:rsidRPr="00D716BF">
        <w:rPr>
          <w:i/>
          <w:color w:val="000000" w:themeColor="text1"/>
          <w:sz w:val="28"/>
          <w:szCs w:val="28"/>
        </w:rPr>
        <w:t xml:space="preserve">                     -  Я сотру рыбу, корзину, ракету и забор …</w:t>
      </w:r>
    </w:p>
    <w:p w:rsidR="00150154" w:rsidRPr="00150154" w:rsidRDefault="00150154" w:rsidP="00150154">
      <w:pPr>
        <w:spacing w:line="360" w:lineRule="auto"/>
        <w:ind w:right="190"/>
        <w:jc w:val="both"/>
        <w:rPr>
          <w:sz w:val="28"/>
          <w:szCs w:val="28"/>
        </w:rPr>
      </w:pPr>
      <w:r w:rsidRPr="00150154">
        <w:rPr>
          <w:sz w:val="28"/>
          <w:szCs w:val="28"/>
        </w:rPr>
        <w:t xml:space="preserve">     Педагог может закончить игру, не дожидаясь пока «Карандаш» или «Ластик» одержит полную победу, перевернув на «свою» сторону все карточки соперника. Но, прерывая игру, педагог должен заранее предупредить игроков, что у каждого из них остается по одному последнему ходу. Затем по количеству разрисованных и «чистых» карточек определяется, кто сильнее: «Ластик» или «Карандаш» </w:t>
      </w:r>
    </w:p>
    <w:p w:rsidR="00150154" w:rsidRPr="00150154" w:rsidRDefault="00150154" w:rsidP="00150154">
      <w:pPr>
        <w:spacing w:line="360" w:lineRule="auto"/>
        <w:ind w:right="190"/>
        <w:jc w:val="both"/>
        <w:rPr>
          <w:sz w:val="28"/>
          <w:szCs w:val="28"/>
        </w:rPr>
      </w:pPr>
      <w:proofErr w:type="gramStart"/>
      <w:r w:rsidRPr="00150154">
        <w:rPr>
          <w:b/>
          <w:sz w:val="28"/>
          <w:szCs w:val="28"/>
        </w:rPr>
        <w:t>Совет:</w:t>
      </w:r>
      <w:r w:rsidRPr="001501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Pr="00150154">
        <w:rPr>
          <w:sz w:val="28"/>
          <w:szCs w:val="28"/>
        </w:rPr>
        <w:t xml:space="preserve">Для того, чтобы игровое поле не теряло своей формы, педагог может сам переворачивать названные игроками карточки. При этом «Карандашу» </w:t>
      </w:r>
      <w:r w:rsidRPr="00150154">
        <w:rPr>
          <w:sz w:val="28"/>
          <w:szCs w:val="28"/>
        </w:rPr>
        <w:lastRenderedPageBreak/>
        <w:t>придется указывать пальцем только на первую перевернутую рисунком вниз карточку.</w:t>
      </w:r>
    </w:p>
    <w:p w:rsidR="00150154" w:rsidRPr="00150154" w:rsidRDefault="00150154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</w:p>
    <w:p w:rsidR="00D63289" w:rsidRPr="00150154" w:rsidRDefault="00D63289" w:rsidP="00D716BF">
      <w:pPr>
        <w:tabs>
          <w:tab w:val="left" w:pos="1770"/>
        </w:tabs>
        <w:spacing w:line="360" w:lineRule="auto"/>
        <w:jc w:val="center"/>
        <w:rPr>
          <w:b/>
          <w:bCs/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Игра – </w:t>
      </w:r>
      <w:proofErr w:type="spellStart"/>
      <w:r w:rsidRPr="00150154">
        <w:rPr>
          <w:b/>
          <w:bCs/>
          <w:sz w:val="28"/>
          <w:szCs w:val="28"/>
        </w:rPr>
        <w:t>менялка</w:t>
      </w:r>
      <w:proofErr w:type="spellEnd"/>
      <w:r w:rsidRPr="00150154">
        <w:rPr>
          <w:b/>
          <w:bCs/>
          <w:sz w:val="28"/>
          <w:szCs w:val="28"/>
        </w:rPr>
        <w:t xml:space="preserve"> «ЧЬЕ СЛОВО ДЛИННЕЕ?»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bCs/>
          <w:sz w:val="28"/>
          <w:szCs w:val="28"/>
        </w:rPr>
      </w:pPr>
      <w:r w:rsidRPr="00150154">
        <w:rPr>
          <w:b/>
          <w:bCs/>
          <w:sz w:val="28"/>
          <w:szCs w:val="28"/>
        </w:rPr>
        <w:t xml:space="preserve"> </w:t>
      </w:r>
      <w:r w:rsidRPr="00150154">
        <w:rPr>
          <w:bCs/>
          <w:sz w:val="28"/>
          <w:szCs w:val="28"/>
        </w:rPr>
        <w:t xml:space="preserve">        В игре принимают участие два игрока или две команды (по 2 – 3 игрока в каждой).  Соперники (команды) сидят за столом друг против друга.  Логопед тасует колоду выбранных им по своему усмотрению коррекционных картинок </w:t>
      </w:r>
      <w:r w:rsidRPr="00150154">
        <w:rPr>
          <w:b/>
          <w:bCs/>
          <w:sz w:val="28"/>
          <w:szCs w:val="28"/>
          <w:vertAlign w:val="superscript"/>
        </w:rPr>
        <w:t xml:space="preserve">1 </w:t>
      </w:r>
      <w:r w:rsidRPr="00150154">
        <w:rPr>
          <w:bCs/>
          <w:sz w:val="28"/>
          <w:szCs w:val="28"/>
        </w:rPr>
        <w:t xml:space="preserve">и сдает каждому игроку по 5 – 6 штук.  Эти картинки игроки держат в руках.  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bCs/>
          <w:sz w:val="28"/>
          <w:szCs w:val="28"/>
        </w:rPr>
      </w:pPr>
      <w:r w:rsidRPr="00150154">
        <w:rPr>
          <w:bCs/>
          <w:sz w:val="28"/>
          <w:szCs w:val="28"/>
        </w:rPr>
        <w:t xml:space="preserve">       Первый игрок раскрывает и четко называет одну свою картинку. Его соперник делает ответный ход, стараясь выбрать у себя картинку со словом, количество звуков (или слогов)</w:t>
      </w:r>
      <w:r w:rsidRPr="00150154">
        <w:rPr>
          <w:b/>
          <w:bCs/>
          <w:sz w:val="28"/>
          <w:szCs w:val="28"/>
          <w:vertAlign w:val="superscript"/>
        </w:rPr>
        <w:t xml:space="preserve">2 </w:t>
      </w:r>
      <w:r w:rsidRPr="00150154">
        <w:rPr>
          <w:bCs/>
          <w:sz w:val="28"/>
          <w:szCs w:val="28"/>
        </w:rPr>
        <w:t>в котором больше, чем в слове соперника.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bCs/>
          <w:sz w:val="28"/>
          <w:szCs w:val="28"/>
        </w:rPr>
      </w:pPr>
      <w:r w:rsidRPr="00150154">
        <w:rPr>
          <w:bCs/>
          <w:sz w:val="28"/>
          <w:szCs w:val="28"/>
        </w:rPr>
        <w:t xml:space="preserve">      Тот, чье слово окажется «длиннее» забирает себе обе картинки и начинает следующий ход. В случае равных результатов проводится переигровка, т.е. игроки раскрывают еще по одной картинке и тот из них, у которого в этот раз слово окажется «длиннее», забирает себе все 4 картинки.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bCs/>
          <w:sz w:val="28"/>
          <w:szCs w:val="28"/>
        </w:rPr>
      </w:pPr>
      <w:r w:rsidRPr="00150154">
        <w:rPr>
          <w:bCs/>
          <w:sz w:val="28"/>
          <w:szCs w:val="28"/>
        </w:rPr>
        <w:t xml:space="preserve"> </w:t>
      </w:r>
      <w:r w:rsidR="00150154">
        <w:rPr>
          <w:bCs/>
          <w:sz w:val="28"/>
          <w:szCs w:val="28"/>
        </w:rPr>
        <w:t xml:space="preserve">  </w:t>
      </w:r>
      <w:r w:rsidRPr="00150154">
        <w:rPr>
          <w:bCs/>
          <w:sz w:val="28"/>
          <w:szCs w:val="28"/>
        </w:rPr>
        <w:t xml:space="preserve">   «Трофеи» - картинки, полученные в процессе игры, в данном туре больше не разыгрываются. Игроки раскладывают их на столе перед собой, наглядно демонстрируя, кто ведет в счете.   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bCs/>
          <w:sz w:val="28"/>
          <w:szCs w:val="28"/>
        </w:rPr>
      </w:pPr>
      <w:r w:rsidRPr="00150154">
        <w:rPr>
          <w:bCs/>
          <w:sz w:val="28"/>
          <w:szCs w:val="28"/>
        </w:rPr>
        <w:t xml:space="preserve">         При командной игре пары соперников поочередно разыгрывают по одной паре картинок. В случае отсутствия у одной пары игроков картинок, необходимых для переигровки, свои картинки вы</w:t>
      </w:r>
      <w:r w:rsidR="00150154">
        <w:rPr>
          <w:bCs/>
          <w:sz w:val="28"/>
          <w:szCs w:val="28"/>
        </w:rPr>
        <w:t xml:space="preserve">кладывает другая пара игроков. </w:t>
      </w:r>
      <w:r w:rsidRPr="00150154">
        <w:rPr>
          <w:bCs/>
          <w:sz w:val="28"/>
          <w:szCs w:val="28"/>
        </w:rPr>
        <w:t xml:space="preserve">«Трофеи», полученные отдельными игроками в ходе игры, считаются достоянием всей команды. Победа присуждается игроку или команде, собравшей у себя наибольшее количество «трофеев».   </w:t>
      </w:r>
    </w:p>
    <w:p w:rsidR="00D63289" w:rsidRPr="00150154" w:rsidRDefault="00D63289" w:rsidP="00150154">
      <w:pPr>
        <w:tabs>
          <w:tab w:val="left" w:pos="1770"/>
        </w:tabs>
        <w:spacing w:line="360" w:lineRule="auto"/>
        <w:jc w:val="both"/>
        <w:rPr>
          <w:sz w:val="28"/>
          <w:szCs w:val="28"/>
        </w:rPr>
      </w:pPr>
      <w:r w:rsidRPr="00150154">
        <w:rPr>
          <w:bCs/>
          <w:sz w:val="28"/>
          <w:szCs w:val="28"/>
        </w:rPr>
        <w:t xml:space="preserve">       </w:t>
      </w:r>
      <w:r w:rsidRPr="00150154">
        <w:rPr>
          <w:sz w:val="28"/>
          <w:szCs w:val="28"/>
        </w:rPr>
        <w:tab/>
        <w:t xml:space="preserve">                                     </w:t>
      </w:r>
    </w:p>
    <w:p w:rsidR="00D63289" w:rsidRPr="00150154" w:rsidRDefault="00D63289" w:rsidP="00150154">
      <w:pPr>
        <w:tabs>
          <w:tab w:val="left" w:pos="284"/>
          <w:tab w:val="left" w:pos="1770"/>
          <w:tab w:val="center" w:pos="5220"/>
        </w:tabs>
        <w:spacing w:line="360" w:lineRule="auto"/>
        <w:jc w:val="both"/>
        <w:rPr>
          <w:b/>
          <w:iCs/>
          <w:sz w:val="28"/>
          <w:szCs w:val="28"/>
        </w:rPr>
      </w:pPr>
      <w:r w:rsidRPr="00150154">
        <w:rPr>
          <w:i/>
          <w:iCs/>
          <w:sz w:val="28"/>
          <w:szCs w:val="28"/>
        </w:rPr>
        <w:tab/>
      </w:r>
      <w:r w:rsidRPr="00150154">
        <w:rPr>
          <w:b/>
          <w:iCs/>
          <w:sz w:val="28"/>
          <w:szCs w:val="28"/>
        </w:rPr>
        <w:t>Примечания:</w:t>
      </w:r>
    </w:p>
    <w:p w:rsidR="00D63289" w:rsidRPr="00150154" w:rsidRDefault="00D63289" w:rsidP="00150154">
      <w:pPr>
        <w:tabs>
          <w:tab w:val="left" w:pos="284"/>
          <w:tab w:val="left" w:pos="1770"/>
          <w:tab w:val="center" w:pos="5220"/>
        </w:tabs>
        <w:spacing w:line="360" w:lineRule="auto"/>
        <w:jc w:val="both"/>
        <w:rPr>
          <w:iCs/>
          <w:sz w:val="28"/>
          <w:szCs w:val="28"/>
        </w:rPr>
      </w:pPr>
      <w:r w:rsidRPr="00150154">
        <w:rPr>
          <w:iCs/>
          <w:sz w:val="28"/>
          <w:szCs w:val="28"/>
        </w:rPr>
        <w:t>1.  В колоде могут быть парные и повторяющиеся картинки.</w:t>
      </w:r>
    </w:p>
    <w:p w:rsidR="00D63289" w:rsidRPr="00150154" w:rsidRDefault="00D63289" w:rsidP="00150154">
      <w:pPr>
        <w:tabs>
          <w:tab w:val="left" w:pos="284"/>
          <w:tab w:val="left" w:pos="1770"/>
          <w:tab w:val="center" w:pos="5220"/>
        </w:tabs>
        <w:spacing w:line="360" w:lineRule="auto"/>
        <w:jc w:val="both"/>
        <w:rPr>
          <w:iCs/>
          <w:sz w:val="28"/>
          <w:szCs w:val="28"/>
        </w:rPr>
      </w:pPr>
      <w:r w:rsidRPr="00150154">
        <w:rPr>
          <w:iCs/>
          <w:sz w:val="28"/>
          <w:szCs w:val="28"/>
        </w:rPr>
        <w:t>2.  Подсчитывать и сравнивать следует что-то одно: либо количество звуков, либо количество слогов в словах.</w:t>
      </w:r>
    </w:p>
    <w:p w:rsidR="00C53216" w:rsidRPr="00150154" w:rsidRDefault="00C53216" w:rsidP="00150154">
      <w:pPr>
        <w:spacing w:line="360" w:lineRule="auto"/>
        <w:jc w:val="both"/>
        <w:rPr>
          <w:sz w:val="28"/>
          <w:szCs w:val="28"/>
        </w:rPr>
      </w:pPr>
    </w:p>
    <w:sectPr w:rsidR="00C53216" w:rsidRPr="0015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FD"/>
    <w:rsid w:val="00150154"/>
    <w:rsid w:val="00291AFD"/>
    <w:rsid w:val="009B3C17"/>
    <w:rsid w:val="00B7077C"/>
    <w:rsid w:val="00C53216"/>
    <w:rsid w:val="00D63289"/>
    <w:rsid w:val="00D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4374"/>
  <w15:chartTrackingRefBased/>
  <w15:docId w15:val="{A04A7381-4CC1-4FE4-B533-1ACDAC00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Irina Lebedeva</cp:lastModifiedBy>
  <cp:revision>6</cp:revision>
  <dcterms:created xsi:type="dcterms:W3CDTF">2020-04-22T16:43:00Z</dcterms:created>
  <dcterms:modified xsi:type="dcterms:W3CDTF">2020-05-03T07:27:00Z</dcterms:modified>
</cp:coreProperties>
</file>