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BE" w:rsidRPr="009C4DC1" w:rsidRDefault="009C4DC1" w:rsidP="009C4DC1">
      <w:pPr>
        <w:spacing w:line="360" w:lineRule="auto"/>
        <w:jc w:val="center"/>
        <w:rPr>
          <w:b/>
          <w:sz w:val="28"/>
          <w:szCs w:val="28"/>
        </w:rPr>
      </w:pPr>
      <w:r w:rsidRPr="009C4DC1">
        <w:rPr>
          <w:b/>
          <w:sz w:val="28"/>
          <w:szCs w:val="28"/>
        </w:rPr>
        <w:t>ИГРЫ -</w:t>
      </w:r>
      <w:r w:rsidR="001E02BE" w:rsidRPr="009C4DC1">
        <w:rPr>
          <w:b/>
          <w:sz w:val="28"/>
          <w:szCs w:val="28"/>
        </w:rPr>
        <w:t xml:space="preserve">  ВЫЧИТАЙКИ.</w:t>
      </w:r>
    </w:p>
    <w:p w:rsidR="001E02BE" w:rsidRPr="009C4DC1" w:rsidRDefault="001E02BE" w:rsidP="009C4DC1">
      <w:pPr>
        <w:tabs>
          <w:tab w:val="left" w:pos="2130"/>
        </w:tabs>
        <w:spacing w:line="360" w:lineRule="auto"/>
        <w:rPr>
          <w:sz w:val="28"/>
          <w:szCs w:val="28"/>
        </w:rPr>
      </w:pPr>
    </w:p>
    <w:p w:rsidR="001E02BE" w:rsidRPr="009C4DC1" w:rsidRDefault="001E02BE" w:rsidP="009C4DC1">
      <w:pPr>
        <w:tabs>
          <w:tab w:val="left" w:pos="2130"/>
        </w:tabs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    Прототипом «Игры -  вычитайки» является вовсе не карточная, а «каменная» игра - древнекитайская игра с камнями «Ним».</w:t>
      </w:r>
    </w:p>
    <w:p w:rsidR="001E02BE" w:rsidRPr="009C4DC1" w:rsidRDefault="001E02BE" w:rsidP="009C4DC1">
      <w:pPr>
        <w:tabs>
          <w:tab w:val="left" w:pos="2130"/>
        </w:tabs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Игры - вычитайки, помимо своей основной задачи (автоматизации навыков произношения корригируемого звука в словах) помогают детям «играючи» освоить элементарные приемы выделения характерных свойств и качеств предметов, а также способы их классификации </w:t>
      </w:r>
    </w:p>
    <w:p w:rsidR="001E02BE" w:rsidRPr="009C4DC1" w:rsidRDefault="001E02BE" w:rsidP="009C4DC1">
      <w:pPr>
        <w:spacing w:line="360" w:lineRule="auto"/>
        <w:jc w:val="both"/>
        <w:rPr>
          <w:b/>
          <w:i/>
          <w:sz w:val="28"/>
          <w:szCs w:val="28"/>
        </w:rPr>
      </w:pPr>
    </w:p>
    <w:p w:rsidR="001E02BE" w:rsidRPr="009C4DC1" w:rsidRDefault="001E02BE" w:rsidP="009C4DC1">
      <w:pPr>
        <w:spacing w:line="360" w:lineRule="auto"/>
        <w:jc w:val="center"/>
        <w:rPr>
          <w:b/>
          <w:sz w:val="28"/>
          <w:szCs w:val="28"/>
        </w:rPr>
      </w:pPr>
      <w:r w:rsidRPr="009C4DC1">
        <w:rPr>
          <w:b/>
          <w:sz w:val="28"/>
          <w:szCs w:val="28"/>
        </w:rPr>
        <w:t>Игра – вычитайка  «РАССУЖДАНСЫ»</w:t>
      </w:r>
    </w:p>
    <w:p w:rsidR="001E02BE" w:rsidRPr="009C4DC1" w:rsidRDefault="001E02BE" w:rsidP="009C4DC1">
      <w:pPr>
        <w:spacing w:line="360" w:lineRule="auto"/>
        <w:jc w:val="both"/>
        <w:rPr>
          <w:b/>
          <w:i/>
          <w:sz w:val="28"/>
          <w:szCs w:val="28"/>
        </w:rPr>
      </w:pP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Пара игроков (или две команды, в каждой из которых по 2 – 3 игрока) садятся с двух противоположных сторон игрового стола.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Для проведения игры логопед отбирает 20 – 25 коррекционных картинок, 12 – 15 </w:t>
      </w:r>
      <w:r w:rsidR="009C4DC1" w:rsidRPr="009C4DC1">
        <w:rPr>
          <w:sz w:val="28"/>
          <w:szCs w:val="28"/>
        </w:rPr>
        <w:t>из которых</w:t>
      </w:r>
      <w:r w:rsidRPr="009C4DC1">
        <w:rPr>
          <w:sz w:val="28"/>
          <w:szCs w:val="28"/>
        </w:rPr>
        <w:t xml:space="preserve"> раскладывается на столе, остальные картинки остаются в резерве. 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 Участники игры поочередно выбирают среди лежащих на столе картинок по </w:t>
      </w:r>
      <w:r w:rsidRPr="009C4DC1">
        <w:rPr>
          <w:b/>
          <w:sz w:val="28"/>
          <w:szCs w:val="28"/>
        </w:rPr>
        <w:t>одной, две</w:t>
      </w:r>
      <w:r w:rsidRPr="009C4DC1">
        <w:rPr>
          <w:sz w:val="28"/>
          <w:szCs w:val="28"/>
        </w:rPr>
        <w:t xml:space="preserve"> или </w:t>
      </w:r>
      <w:r w:rsidRPr="009C4DC1">
        <w:rPr>
          <w:b/>
          <w:sz w:val="28"/>
          <w:szCs w:val="28"/>
        </w:rPr>
        <w:t>три</w:t>
      </w:r>
      <w:r w:rsidRPr="009C4DC1">
        <w:rPr>
          <w:sz w:val="28"/>
          <w:szCs w:val="28"/>
        </w:rPr>
        <w:t xml:space="preserve"> картинки, аргументируя свой выбор.  Например, первый игрок четко называет три коррекционные картинки:  </w:t>
      </w:r>
    </w:p>
    <w:p w:rsidR="001E02BE" w:rsidRPr="009C4DC1" w:rsidRDefault="001E02BE" w:rsidP="009C4DC1">
      <w:pPr>
        <w:spacing w:line="360" w:lineRule="auto"/>
        <w:jc w:val="both"/>
        <w:rPr>
          <w:b/>
          <w:i/>
          <w:sz w:val="28"/>
          <w:szCs w:val="28"/>
        </w:rPr>
      </w:pPr>
      <w:r w:rsidRPr="009C4DC1">
        <w:rPr>
          <w:sz w:val="28"/>
          <w:szCs w:val="28"/>
        </w:rPr>
        <w:t xml:space="preserve">                  </w:t>
      </w:r>
      <w:r w:rsidRPr="009C4DC1">
        <w:rPr>
          <w:i/>
          <w:sz w:val="28"/>
          <w:szCs w:val="28"/>
        </w:rPr>
        <w:t xml:space="preserve">-    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убашка, ку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тка и са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 xml:space="preserve">афан - одежда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Только в том случае, если корригируемый звук «Р» произнесен правильно, </w:t>
      </w:r>
      <w:r w:rsidR="00EE1342" w:rsidRPr="009C4DC1">
        <w:rPr>
          <w:sz w:val="28"/>
          <w:szCs w:val="28"/>
        </w:rPr>
        <w:t xml:space="preserve">логопед </w:t>
      </w:r>
      <w:r w:rsidR="009C4DC1" w:rsidRPr="009C4DC1">
        <w:rPr>
          <w:sz w:val="28"/>
          <w:szCs w:val="28"/>
        </w:rPr>
        <w:t>убирает названные игроком картинки в отдельную стопку</w:t>
      </w:r>
      <w:r w:rsidRPr="009C4DC1">
        <w:rPr>
          <w:sz w:val="28"/>
          <w:szCs w:val="28"/>
        </w:rPr>
        <w:t xml:space="preserve"> - «банк».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  Предположим, следующему участнику игры удается объединить общим признаком только две картинки: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b/>
          <w:bCs/>
          <w:sz w:val="28"/>
          <w:szCs w:val="28"/>
        </w:rPr>
        <w:t xml:space="preserve"> </w:t>
      </w:r>
      <w:r w:rsidRPr="009C4DC1">
        <w:rPr>
          <w:sz w:val="28"/>
          <w:szCs w:val="28"/>
        </w:rPr>
        <w:t xml:space="preserve">                  </w:t>
      </w:r>
      <w:r w:rsidRPr="009C4DC1">
        <w:rPr>
          <w:i/>
          <w:sz w:val="28"/>
          <w:szCs w:val="28"/>
        </w:rPr>
        <w:t>-   Сково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 xml:space="preserve">ода и 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убль -  к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углые.</w:t>
      </w:r>
      <w:r w:rsidRPr="009C4DC1">
        <w:rPr>
          <w:sz w:val="28"/>
          <w:szCs w:val="28"/>
        </w:rPr>
        <w:t xml:space="preserve">        </w:t>
      </w:r>
    </w:p>
    <w:p w:rsidR="001E02BE" w:rsidRPr="009C4DC1" w:rsidRDefault="001E02BE" w:rsidP="009C4DC1">
      <w:pPr>
        <w:spacing w:line="360" w:lineRule="auto"/>
        <w:jc w:val="both"/>
        <w:rPr>
          <w:i/>
          <w:sz w:val="28"/>
          <w:szCs w:val="28"/>
        </w:rPr>
      </w:pPr>
      <w:r w:rsidRPr="009C4DC1">
        <w:rPr>
          <w:sz w:val="28"/>
          <w:szCs w:val="28"/>
        </w:rPr>
        <w:t xml:space="preserve">   Третий игрок выбрал</w:t>
      </w:r>
      <w:r w:rsidRPr="009C4DC1">
        <w:rPr>
          <w:i/>
          <w:sz w:val="28"/>
          <w:szCs w:val="28"/>
        </w:rPr>
        <w:t xml:space="preserve"> самова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 xml:space="preserve"> и вед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 xml:space="preserve">о </w:t>
      </w:r>
      <w:r w:rsidRPr="009C4DC1">
        <w:rPr>
          <w:sz w:val="28"/>
          <w:szCs w:val="28"/>
        </w:rPr>
        <w:t>- потому что в них</w:t>
      </w:r>
      <w:r w:rsidRPr="009C4DC1">
        <w:rPr>
          <w:i/>
          <w:sz w:val="28"/>
          <w:szCs w:val="28"/>
        </w:rPr>
        <w:t xml:space="preserve"> можно наливать воду.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А четвертый заметил, что </w:t>
      </w:r>
      <w:r w:rsidRPr="009C4DC1">
        <w:rPr>
          <w:i/>
          <w:sz w:val="28"/>
          <w:szCs w:val="28"/>
        </w:rPr>
        <w:t>ша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фик и че</w:t>
      </w:r>
      <w:r w:rsidRPr="009C4DC1">
        <w:rPr>
          <w:b/>
          <w:i/>
          <w:sz w:val="28"/>
          <w:szCs w:val="28"/>
        </w:rPr>
        <w:t>р</w:t>
      </w:r>
      <w:r w:rsidRPr="009C4DC1">
        <w:rPr>
          <w:i/>
          <w:sz w:val="28"/>
          <w:szCs w:val="28"/>
        </w:rPr>
        <w:t>вяк</w:t>
      </w:r>
      <w:r w:rsidRPr="009C4DC1">
        <w:rPr>
          <w:sz w:val="28"/>
          <w:szCs w:val="28"/>
        </w:rPr>
        <w:t xml:space="preserve"> - </w:t>
      </w:r>
      <w:r w:rsidRPr="009C4DC1">
        <w:rPr>
          <w:i/>
          <w:sz w:val="28"/>
          <w:szCs w:val="28"/>
        </w:rPr>
        <w:t>длинные.</w:t>
      </w:r>
    </w:p>
    <w:p w:rsidR="001E02BE" w:rsidRPr="009C4DC1" w:rsidRDefault="001E02BE" w:rsidP="009C4DC1">
      <w:pPr>
        <w:spacing w:line="360" w:lineRule="auto"/>
        <w:jc w:val="both"/>
        <w:rPr>
          <w:i/>
          <w:sz w:val="28"/>
          <w:szCs w:val="28"/>
        </w:rPr>
      </w:pP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lastRenderedPageBreak/>
        <w:t xml:space="preserve">            Общими могут быть самые разные свойства, качества и функции предметов, такие как: форма, цвет, размер, вес, вкус, материал, «съедобность», способность расти, летать или не тонуть и многое, многое другое.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>Можно объединить предметы, названия которых: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-    звучат одинаково (омонимы: </w:t>
      </w:r>
      <w:r w:rsidRPr="009C4DC1">
        <w:rPr>
          <w:i/>
          <w:sz w:val="28"/>
          <w:szCs w:val="28"/>
        </w:rPr>
        <w:t>«лук»</w:t>
      </w:r>
      <w:r w:rsidRPr="009C4DC1">
        <w:rPr>
          <w:sz w:val="28"/>
          <w:szCs w:val="28"/>
        </w:rPr>
        <w:t xml:space="preserve"> - овощ и </w:t>
      </w:r>
      <w:r w:rsidRPr="009C4DC1">
        <w:rPr>
          <w:i/>
          <w:sz w:val="28"/>
          <w:szCs w:val="28"/>
        </w:rPr>
        <w:t>«лук»</w:t>
      </w:r>
      <w:r w:rsidRPr="009C4DC1">
        <w:rPr>
          <w:sz w:val="28"/>
          <w:szCs w:val="28"/>
        </w:rPr>
        <w:t xml:space="preserve"> - оружие),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-    рифмуются (паронимы: </w:t>
      </w:r>
      <w:r w:rsidRPr="009C4DC1">
        <w:rPr>
          <w:i/>
          <w:sz w:val="28"/>
          <w:szCs w:val="28"/>
        </w:rPr>
        <w:t xml:space="preserve">«лак» </w:t>
      </w:r>
      <w:r w:rsidRPr="009C4DC1">
        <w:rPr>
          <w:sz w:val="28"/>
          <w:szCs w:val="28"/>
        </w:rPr>
        <w:t>и</w:t>
      </w:r>
      <w:r w:rsidRPr="009C4DC1">
        <w:rPr>
          <w:i/>
          <w:sz w:val="28"/>
          <w:szCs w:val="28"/>
        </w:rPr>
        <w:t xml:space="preserve"> «рак»).</w:t>
      </w:r>
      <w:r w:rsidRPr="009C4DC1">
        <w:rPr>
          <w:sz w:val="28"/>
          <w:szCs w:val="28"/>
        </w:rPr>
        <w:t xml:space="preserve">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511175</wp:posOffset>
                </wp:positionV>
                <wp:extent cx="2068195" cy="766445"/>
                <wp:effectExtent l="19050" t="19050" r="17780" b="1460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2BE" w:rsidRDefault="001E02BE" w:rsidP="001E02BE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Не мешайте противнику выигрывать, лучше помогите проиграть.</w:t>
                            </w:r>
                          </w:p>
                          <w:p w:rsidR="001E02BE" w:rsidRPr="00614888" w:rsidRDefault="001E02BE" w:rsidP="001E02BE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            Неизвестный автор</w:t>
                            </w:r>
                          </w:p>
                          <w:p w:rsidR="001E02BE" w:rsidRPr="00614888" w:rsidRDefault="001E02BE" w:rsidP="001E02BE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03pt;margin-top:40.25pt;width:162.8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" strokeweight="2pt">
                <v:stroke linestyle="thinThick"/>
                <v:textbox>
                  <w:txbxContent>
                    <w:p w:rsidR="001E02BE" w:rsidRDefault="001E02BE" w:rsidP="001E02BE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Не мешайте противнику выигрывать, лучше помогите проиграть.</w:t>
                      </w:r>
                    </w:p>
                    <w:p w:rsidR="001E02BE" w:rsidRPr="00614888" w:rsidRDefault="001E02BE" w:rsidP="001E02BE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              Неизвестный автор</w:t>
                      </w:r>
                    </w:p>
                    <w:p w:rsidR="001E02BE" w:rsidRPr="00614888" w:rsidRDefault="001E02BE" w:rsidP="001E02BE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9C4DC1">
        <w:rPr>
          <w:sz w:val="28"/>
          <w:szCs w:val="28"/>
        </w:rPr>
        <w:t xml:space="preserve">        </w:t>
      </w:r>
      <w:r w:rsidRPr="009C4DC1">
        <w:rPr>
          <w:b/>
          <w:sz w:val="28"/>
          <w:szCs w:val="28"/>
        </w:rPr>
        <w:t>Больше трех</w:t>
      </w:r>
      <w:r w:rsidRPr="009C4DC1">
        <w:rPr>
          <w:sz w:val="28"/>
          <w:szCs w:val="28"/>
        </w:rPr>
        <w:t xml:space="preserve"> коррекционных картинок за один раз выбирать </w:t>
      </w:r>
      <w:r w:rsidRPr="009C4DC1">
        <w:rPr>
          <w:b/>
          <w:sz w:val="28"/>
          <w:szCs w:val="28"/>
        </w:rPr>
        <w:t>нельзя.</w:t>
      </w:r>
      <w:r w:rsidRPr="009C4DC1">
        <w:rPr>
          <w:sz w:val="28"/>
          <w:szCs w:val="28"/>
        </w:rPr>
        <w:t xml:space="preserve"> Если же ребенок затрудняется в определении объединяющих признаков предметов, он</w:t>
      </w:r>
      <w:r w:rsidR="00EE1342" w:rsidRPr="009C4DC1">
        <w:rPr>
          <w:sz w:val="28"/>
          <w:szCs w:val="28"/>
        </w:rPr>
        <w:t xml:space="preserve"> может </w:t>
      </w:r>
      <w:r w:rsidRPr="009C4DC1">
        <w:rPr>
          <w:sz w:val="28"/>
          <w:szCs w:val="28"/>
        </w:rPr>
        <w:t>назвать одну любую картинку.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Впрочем, хорошо освоив правила, наиболее продвинутые игроки научатся разыгрывать простейшие комбинации и даже специально «придерживать» картинки на столе, объеди</w:t>
      </w:r>
      <w:r w:rsidR="00EE1342" w:rsidRPr="009C4DC1">
        <w:rPr>
          <w:sz w:val="28"/>
          <w:szCs w:val="28"/>
        </w:rPr>
        <w:t>няя</w:t>
      </w:r>
      <w:r w:rsidRPr="009C4DC1">
        <w:rPr>
          <w:sz w:val="28"/>
          <w:szCs w:val="28"/>
        </w:rPr>
        <w:t xml:space="preserve"> вместо трех две или вовсе называя </w:t>
      </w:r>
      <w:r w:rsidR="00EE1342" w:rsidRPr="009C4DC1">
        <w:rPr>
          <w:sz w:val="28"/>
          <w:szCs w:val="28"/>
        </w:rPr>
        <w:t xml:space="preserve">одну </w:t>
      </w:r>
      <w:r w:rsidRPr="009C4DC1">
        <w:rPr>
          <w:sz w:val="28"/>
          <w:szCs w:val="28"/>
        </w:rPr>
        <w:t xml:space="preserve">картинку.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    Дело в том, что </w:t>
      </w:r>
      <w:r w:rsidRPr="009C4DC1">
        <w:rPr>
          <w:b/>
          <w:sz w:val="28"/>
          <w:szCs w:val="28"/>
        </w:rPr>
        <w:t>вознаграждение</w:t>
      </w:r>
      <w:r w:rsidRPr="009C4DC1">
        <w:rPr>
          <w:sz w:val="28"/>
          <w:szCs w:val="28"/>
        </w:rPr>
        <w:t xml:space="preserve">* в каждом туре достается тому игроку, которому удастся убрать в «банк» </w:t>
      </w:r>
      <w:r w:rsidRPr="009C4DC1">
        <w:rPr>
          <w:b/>
          <w:sz w:val="28"/>
          <w:szCs w:val="28"/>
        </w:rPr>
        <w:t>последнюю</w:t>
      </w:r>
      <w:r w:rsidRPr="009C4DC1">
        <w:rPr>
          <w:sz w:val="28"/>
          <w:szCs w:val="28"/>
        </w:rPr>
        <w:t xml:space="preserve"> картинку (последнюю пару или тройку картинок).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  Выигрыш каждого игрока считается достоянием всей команды, поскольку если в игре принимает участие больше двух человек, только командный вариант игры позволяет сделать ее комбинационной.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  Игрок, получивший вознаграждение в одном туре начинает розыгрыш картинок в следующем туре.</w:t>
      </w:r>
      <w:bookmarkStart w:id="0" w:name="_GoBack"/>
      <w:bookmarkEnd w:id="0"/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 </w:t>
      </w:r>
      <w:r w:rsidR="009C4DC1">
        <w:rPr>
          <w:sz w:val="28"/>
          <w:szCs w:val="28"/>
        </w:rPr>
        <w:t xml:space="preserve">   </w:t>
      </w:r>
      <w:r w:rsidRPr="009C4DC1">
        <w:rPr>
          <w:sz w:val="28"/>
          <w:szCs w:val="28"/>
        </w:rPr>
        <w:t>Перед началом каждого тура логопед снова раскладывает на столе картинки</w:t>
      </w:r>
      <w:r w:rsidR="00EE1342" w:rsidRPr="009C4DC1">
        <w:rPr>
          <w:sz w:val="28"/>
          <w:szCs w:val="28"/>
        </w:rPr>
        <w:t xml:space="preserve"> из</w:t>
      </w:r>
      <w:r w:rsidRPr="009C4DC1">
        <w:rPr>
          <w:sz w:val="28"/>
          <w:szCs w:val="28"/>
        </w:rPr>
        <w:t xml:space="preserve"> «банка», заменяя одну или несколько из них резервными картинками для того, чтоб</w:t>
      </w:r>
      <w:r w:rsidR="00EE1342" w:rsidRPr="009C4DC1">
        <w:rPr>
          <w:sz w:val="28"/>
          <w:szCs w:val="28"/>
        </w:rPr>
        <w:t xml:space="preserve">ы сломать </w:t>
      </w:r>
      <w:r w:rsidRPr="009C4DC1">
        <w:rPr>
          <w:sz w:val="28"/>
          <w:szCs w:val="28"/>
        </w:rPr>
        <w:t>сложивш</w:t>
      </w:r>
      <w:r w:rsidR="00EE1342" w:rsidRPr="009C4DC1">
        <w:rPr>
          <w:sz w:val="28"/>
          <w:szCs w:val="28"/>
        </w:rPr>
        <w:t xml:space="preserve">иеся стереотипы объединяющих признаков и дать материал для </w:t>
      </w:r>
      <w:r w:rsidRPr="009C4DC1">
        <w:rPr>
          <w:sz w:val="28"/>
          <w:szCs w:val="28"/>
        </w:rPr>
        <w:t>поиска новых связей.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 xml:space="preserve">    Закончить игру и подвести итоги логопед может после любого тура, но перед началом заключительного тура обязательно следует предупредить игроков о том, что этот тур будет последним.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</w:p>
    <w:p w:rsidR="001E02BE" w:rsidRPr="009C4DC1" w:rsidRDefault="001E02BE" w:rsidP="009C4DC1">
      <w:pPr>
        <w:spacing w:line="360" w:lineRule="auto"/>
        <w:jc w:val="both"/>
        <w:rPr>
          <w:b/>
          <w:sz w:val="28"/>
          <w:szCs w:val="28"/>
        </w:rPr>
      </w:pPr>
      <w:r w:rsidRPr="009C4DC1">
        <w:rPr>
          <w:b/>
          <w:sz w:val="28"/>
          <w:szCs w:val="28"/>
        </w:rPr>
        <w:t xml:space="preserve">Примечание:  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  <w:r w:rsidRPr="009C4DC1">
        <w:rPr>
          <w:sz w:val="28"/>
          <w:szCs w:val="28"/>
        </w:rPr>
        <w:t>В качестве вознаграждения игрокам в каждом туре можно в</w:t>
      </w:r>
      <w:r w:rsidR="00EE1342" w:rsidRPr="009C4DC1">
        <w:rPr>
          <w:sz w:val="28"/>
          <w:szCs w:val="28"/>
        </w:rPr>
        <w:t xml:space="preserve">ручать игрушечные монетки </w:t>
      </w:r>
      <w:r w:rsidRPr="009C4DC1">
        <w:rPr>
          <w:sz w:val="28"/>
          <w:szCs w:val="28"/>
        </w:rPr>
        <w:t xml:space="preserve">или тематические </w:t>
      </w:r>
      <w:r w:rsidR="00EE1342" w:rsidRPr="009C4DC1">
        <w:rPr>
          <w:sz w:val="28"/>
          <w:szCs w:val="28"/>
        </w:rPr>
        <w:t xml:space="preserve">фишки </w:t>
      </w:r>
      <w:r w:rsidRPr="009C4DC1">
        <w:rPr>
          <w:sz w:val="28"/>
          <w:szCs w:val="28"/>
        </w:rPr>
        <w:t>(см.  Игры – богатейки).</w:t>
      </w:r>
    </w:p>
    <w:p w:rsidR="001E02BE" w:rsidRPr="009C4DC1" w:rsidRDefault="001E02BE" w:rsidP="009C4DC1">
      <w:pPr>
        <w:spacing w:line="360" w:lineRule="auto"/>
        <w:jc w:val="both"/>
        <w:rPr>
          <w:sz w:val="28"/>
          <w:szCs w:val="28"/>
        </w:rPr>
      </w:pPr>
    </w:p>
    <w:p w:rsidR="00C53216" w:rsidRDefault="00C53216" w:rsidP="00EE1342">
      <w:pPr>
        <w:jc w:val="both"/>
      </w:pPr>
    </w:p>
    <w:sectPr w:rsidR="00C5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90"/>
    <w:rsid w:val="001E02BE"/>
    <w:rsid w:val="009C4DC1"/>
    <w:rsid w:val="00BB4190"/>
    <w:rsid w:val="00C53216"/>
    <w:rsid w:val="00E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6F6F"/>
  <w15:chartTrackingRefBased/>
  <w15:docId w15:val="{0E390812-3E3A-46D1-AA15-29B17E08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Irina Lebedeva</cp:lastModifiedBy>
  <cp:revision>4</cp:revision>
  <dcterms:created xsi:type="dcterms:W3CDTF">2020-04-22T16:54:00Z</dcterms:created>
  <dcterms:modified xsi:type="dcterms:W3CDTF">2020-04-23T08:24:00Z</dcterms:modified>
</cp:coreProperties>
</file>