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AD" w:rsidRDefault="00490CAD" w:rsidP="00490CAD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iCs/>
          <w:color w:val="444444"/>
          <w:sz w:val="32"/>
          <w:szCs w:val="32"/>
          <w:bdr w:val="none" w:sz="0" w:space="0" w:color="auto" w:frame="1"/>
          <w:lang w:eastAsia="ru-RU"/>
        </w:rPr>
      </w:pPr>
      <w:r w:rsidRPr="00490CAD">
        <w:rPr>
          <w:rFonts w:ascii="inherit" w:eastAsia="Times New Roman" w:hAnsi="inherit" w:cs="Arial"/>
          <w:b/>
          <w:bCs/>
          <w:iCs/>
          <w:color w:val="444444"/>
          <w:sz w:val="32"/>
          <w:szCs w:val="32"/>
          <w:bdr w:val="none" w:sz="0" w:space="0" w:color="auto" w:frame="1"/>
          <w:lang w:eastAsia="ru-RU"/>
        </w:rPr>
        <w:t xml:space="preserve">Развивающие игры для детей </w:t>
      </w:r>
      <w:r>
        <w:rPr>
          <w:rFonts w:ascii="inherit" w:eastAsia="Times New Roman" w:hAnsi="inherit" w:cs="Arial"/>
          <w:b/>
          <w:bCs/>
          <w:iCs/>
          <w:color w:val="444444"/>
          <w:sz w:val="32"/>
          <w:szCs w:val="32"/>
          <w:bdr w:val="none" w:sz="0" w:space="0" w:color="auto" w:frame="1"/>
          <w:lang w:eastAsia="ru-RU"/>
        </w:rPr>
        <w:t>от 2 до 3 лет</w:t>
      </w:r>
    </w:p>
    <w:p w:rsidR="005D278E" w:rsidRPr="00490CAD" w:rsidRDefault="005D278E" w:rsidP="00490CAD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iCs/>
          <w:color w:val="444444"/>
          <w:sz w:val="32"/>
          <w:szCs w:val="32"/>
          <w:bdr w:val="none" w:sz="0" w:space="0" w:color="auto" w:frame="1"/>
          <w:lang w:eastAsia="ru-RU"/>
        </w:rPr>
      </w:pPr>
    </w:p>
    <w:p w:rsidR="00490CAD" w:rsidRPr="00490CAD" w:rsidRDefault="00490CAD" w:rsidP="005D278E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bdr w:val="none" w:sz="0" w:space="0" w:color="auto" w:frame="1"/>
          <w:lang w:eastAsia="ru-RU"/>
        </w:rPr>
        <w:t>«Волшебный мешочек»</w:t>
      </w:r>
    </w:p>
    <w:p w:rsidR="00490CAD" w:rsidRPr="00490CAD" w:rsidRDefault="00490CAD" w:rsidP="005D278E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iCs/>
          <w:color w:val="444444"/>
          <w:sz w:val="24"/>
          <w:szCs w:val="24"/>
          <w:bdr w:val="none" w:sz="0" w:space="0" w:color="auto" w:frame="1"/>
          <w:lang w:eastAsia="ru-RU"/>
        </w:rPr>
        <w:t>Необходимый инвентарь:</w:t>
      </w:r>
      <w:r w:rsidRPr="00490CAD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 самые разнообразные предметы, отличающиеся по величине, форме и материалу, из которого они изготовлены.</w:t>
      </w:r>
    </w:p>
    <w:p w:rsidR="00490CAD" w:rsidRPr="00490CAD" w:rsidRDefault="00490CAD" w:rsidP="005D278E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Попросите ребенка закрыть глаза и отгадать, что лежит у него в руке. Пусть он прокомментирует свои ощущения.</w:t>
      </w:r>
    </w:p>
    <w:p w:rsidR="00490CAD" w:rsidRPr="00490CAD" w:rsidRDefault="00490CAD" w:rsidP="005D278E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Глаза можно и не закрывать, а спрятать предмет в непрозрачный мешочек, попросить ребенка опустить туда руку, нащупать предмет и отгадать, что это.</w:t>
      </w:r>
    </w:p>
    <w:p w:rsidR="00490CAD" w:rsidRPr="00490CAD" w:rsidRDefault="00490CAD" w:rsidP="005D278E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Пусть ребенок угадывает предмет, ощупывая его как правой, так и левой рукой. Это позволит развивать тактильную восприимчивость обеих рук одинаково.</w:t>
      </w:r>
    </w:p>
    <w:p w:rsidR="00490CAD" w:rsidRPr="00490CAD" w:rsidRDefault="00490CAD" w:rsidP="00490CAD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490CAD" w:rsidRPr="00490CAD" w:rsidRDefault="00490CAD" w:rsidP="00490CAD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noProof/>
          <w:color w:val="444444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0CA8BC2F" wp14:editId="295638FA">
            <wp:extent cx="3810000" cy="2781300"/>
            <wp:effectExtent l="0" t="0" r="0" b="0"/>
            <wp:docPr id="1" name="Рисунок 1" descr="Развивающие игры для детей 2-3 лет этап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звивающие игры для детей 2-3 лет этап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78E" w:rsidRDefault="005D278E" w:rsidP="005D278E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490CAD" w:rsidRPr="00490CAD" w:rsidRDefault="00490CAD" w:rsidP="005D278E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bdr w:val="none" w:sz="0" w:space="0" w:color="auto" w:frame="1"/>
          <w:lang w:eastAsia="ru-RU"/>
        </w:rPr>
        <w:t>«Чем отличаются?»</w:t>
      </w:r>
    </w:p>
    <w:p w:rsidR="00490CAD" w:rsidRPr="00490CAD" w:rsidRDefault="00490CAD" w:rsidP="005D278E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На прогулке соберите в ведерко самые разные предметы: камни, ветки, листья</w:t>
      </w:r>
      <w:r w:rsidRPr="00490CAD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br/>
        <w:t xml:space="preserve">деревьев, шишки. Дома высыпьте содержимое </w:t>
      </w:r>
      <w:proofErr w:type="gramStart"/>
      <w:r w:rsidRPr="00490CAD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ведерка</w:t>
      </w:r>
      <w:proofErr w:type="gramEnd"/>
      <w:r w:rsidRPr="00490CAD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и все внимательно рассмотрите, сравнивая предметы друг с другом.</w:t>
      </w:r>
    </w:p>
    <w:p w:rsidR="00490CAD" w:rsidRPr="00490CAD" w:rsidRDefault="00490CAD" w:rsidP="005D278E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Рассматривая предметы, объясняйте ребенку, камень тяжелый, а лист — легкий.</w:t>
      </w:r>
    </w:p>
    <w:p w:rsidR="00490CAD" w:rsidRDefault="00490CAD" w:rsidP="005D278E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</w:pPr>
      <w:r w:rsidRPr="00490CAD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Взвешивайте предметы в руках, ощупывайте их. Так ребенок сможет познакомиться с понятиями «тяжелый», «легкий», «горячий», «холодный», «гладкий», «шершавый», «колючий».</w:t>
      </w:r>
    </w:p>
    <w:p w:rsidR="005D278E" w:rsidRPr="00490CAD" w:rsidRDefault="005D278E" w:rsidP="00490CA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490CAD" w:rsidRPr="00490CAD" w:rsidRDefault="00490CAD" w:rsidP="005D278E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bdr w:val="none" w:sz="0" w:space="0" w:color="auto" w:frame="1"/>
          <w:lang w:eastAsia="ru-RU"/>
        </w:rPr>
        <w:t>«Угадай, что это?»</w:t>
      </w:r>
    </w:p>
    <w:p w:rsidR="00490CAD" w:rsidRPr="00490CAD" w:rsidRDefault="00490CAD" w:rsidP="005D278E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iCs/>
          <w:color w:val="444444"/>
          <w:sz w:val="24"/>
          <w:szCs w:val="24"/>
          <w:bdr w:val="none" w:sz="0" w:space="0" w:color="auto" w:frame="1"/>
          <w:lang w:eastAsia="ru-RU"/>
        </w:rPr>
        <w:t>Необходимый инвентарь:</w:t>
      </w:r>
      <w:r w:rsidRPr="00490CAD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 банки с крупой.</w:t>
      </w:r>
    </w:p>
    <w:p w:rsidR="00490CAD" w:rsidRPr="00490CAD" w:rsidRDefault="00490CAD" w:rsidP="005D278E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Задача ребенка опускать руки поочередно в емкости с различной крупой. Обязательно называйте крупу и сравнивайте ощущения.</w:t>
      </w:r>
    </w:p>
    <w:p w:rsidR="00490CAD" w:rsidRPr="00490CAD" w:rsidRDefault="00490CAD" w:rsidP="005D278E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Через какое-то время, когда ребенок будет хорошо ориентироваться в крупах, предложите ему определять их наугад с закрытыми глазами.</w:t>
      </w:r>
    </w:p>
    <w:p w:rsidR="00490CAD" w:rsidRPr="00490CAD" w:rsidRDefault="00490CAD" w:rsidP="00490CAD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noProof/>
          <w:color w:val="444444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 wp14:anchorId="40480B73" wp14:editId="4AC4F094">
            <wp:extent cx="3838575" cy="2551053"/>
            <wp:effectExtent l="0" t="0" r="0" b="1905"/>
            <wp:docPr id="2" name="Рисунок 2" descr="Развивающие игры для детей 2-3 лет этап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звивающие игры для детей 2-3 лет этап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2999" cy="2553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CAD" w:rsidRDefault="00490CAD" w:rsidP="00490CA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490CAD" w:rsidRPr="00490CAD" w:rsidRDefault="00490CAD" w:rsidP="005D278E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bdr w:val="none" w:sz="0" w:space="0" w:color="auto" w:frame="1"/>
          <w:lang w:eastAsia="ru-RU"/>
        </w:rPr>
        <w:t>«Потрогай и скажи»</w:t>
      </w:r>
    </w:p>
    <w:p w:rsidR="00490CAD" w:rsidRPr="00490CAD" w:rsidRDefault="00490CAD" w:rsidP="005D278E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iCs/>
          <w:color w:val="444444"/>
          <w:sz w:val="24"/>
          <w:szCs w:val="24"/>
          <w:bdr w:val="none" w:sz="0" w:space="0" w:color="auto" w:frame="1"/>
          <w:lang w:eastAsia="ru-RU"/>
        </w:rPr>
        <w:t>Необходимый инвентарь:</w:t>
      </w:r>
      <w:r w:rsidRPr="00490CAD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 плотная бумага, различные крупы, кусочки ткани разной фактуры, клей.</w:t>
      </w:r>
    </w:p>
    <w:p w:rsidR="00490CAD" w:rsidRPr="00490CAD" w:rsidRDefault="00490CAD" w:rsidP="005D278E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Необходимо вырезать из бумаги небольшие квадраты (со стороной около 10 см). Приклеить на квадраты крупу, кусочки ткани или фактурную цветную бумагу.</w:t>
      </w:r>
    </w:p>
    <w:p w:rsidR="00490CAD" w:rsidRPr="00490CAD" w:rsidRDefault="00490CAD" w:rsidP="005D278E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Необязательно вырезать только квадраты. Сделайте также круги и треугольники. Храните этот дидактический материал в отдельной коробке.</w:t>
      </w:r>
    </w:p>
    <w:p w:rsidR="00490CAD" w:rsidRPr="00490CAD" w:rsidRDefault="00490CAD" w:rsidP="005D278E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Пусть ребенок возьмет карточку, потрогает ее и проговорит свои ощущения.</w:t>
      </w:r>
    </w:p>
    <w:p w:rsidR="00490CAD" w:rsidRDefault="00490CAD" w:rsidP="005D278E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Помогайте ему, используя как можно больше определений.</w:t>
      </w:r>
    </w:p>
    <w:p w:rsidR="00490CAD" w:rsidRDefault="00490CAD" w:rsidP="00490CA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490CAD" w:rsidRDefault="00490CAD" w:rsidP="00490CA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490CAD" w:rsidRPr="00490CAD" w:rsidRDefault="00490CAD" w:rsidP="005D278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444444"/>
          <w:bdr w:val="none" w:sz="0" w:space="0" w:color="auto" w:frame="1"/>
        </w:rPr>
      </w:pPr>
      <w:r w:rsidRPr="005D278E">
        <w:rPr>
          <w:b/>
          <w:i/>
          <w:color w:val="444444"/>
          <w:bdr w:val="none" w:sz="0" w:space="0" w:color="auto" w:frame="1"/>
        </w:rPr>
        <w:t>«</w:t>
      </w:r>
      <w:r w:rsidRPr="005D278E">
        <w:rPr>
          <w:rStyle w:val="a4"/>
          <w:b/>
          <w:i w:val="0"/>
          <w:color w:val="444444"/>
          <w:bdr w:val="none" w:sz="0" w:space="0" w:color="auto" w:frame="1"/>
        </w:rPr>
        <w:t>Рисование на крупе</w:t>
      </w:r>
      <w:r w:rsidRPr="005D278E">
        <w:rPr>
          <w:b/>
          <w:i/>
          <w:color w:val="444444"/>
          <w:bdr w:val="none" w:sz="0" w:space="0" w:color="auto" w:frame="1"/>
        </w:rPr>
        <w:t>»</w:t>
      </w:r>
      <w:r w:rsidRPr="00490CAD">
        <w:rPr>
          <w:color w:val="444444"/>
          <w:bdr w:val="none" w:sz="0" w:space="0" w:color="auto" w:frame="1"/>
        </w:rPr>
        <w:t xml:space="preserve"> для такой игры очень подходит манная крупа.</w:t>
      </w:r>
    </w:p>
    <w:p w:rsidR="00490CAD" w:rsidRDefault="00490CAD" w:rsidP="00490CA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</w:rPr>
      </w:pPr>
    </w:p>
    <w:p w:rsidR="00490CAD" w:rsidRDefault="00490CAD" w:rsidP="00490CA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444444"/>
        </w:rPr>
      </w:pPr>
      <w:r>
        <w:rPr>
          <w:rFonts w:ascii="inherit" w:hAnsi="inherit"/>
          <w:noProof/>
          <w:color w:val="444444"/>
          <w:bdr w:val="none" w:sz="0" w:space="0" w:color="auto" w:frame="1"/>
        </w:rPr>
        <w:drawing>
          <wp:inline distT="0" distB="0" distL="0" distR="0" wp14:anchorId="448C11F6" wp14:editId="791DC85D">
            <wp:extent cx="4514850" cy="2857500"/>
            <wp:effectExtent l="0" t="0" r="0" b="0"/>
            <wp:docPr id="3" name="Рисунок 3" descr="Развивающие игры для детей 2-3 лет этап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звивающие игры для детей 2-3 лет этап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CAD" w:rsidRDefault="00490CAD" w:rsidP="00490CA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490CAD" w:rsidRDefault="00490CAD" w:rsidP="00490CA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490CAD" w:rsidRDefault="00490CAD" w:rsidP="00490CA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490CAD" w:rsidRPr="00490CAD" w:rsidRDefault="00490CAD" w:rsidP="00490CA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490CAD" w:rsidRPr="00490CAD" w:rsidRDefault="00490CAD" w:rsidP="00490CAD">
      <w:pPr>
        <w:shd w:val="clear" w:color="auto" w:fill="FFFFFF"/>
        <w:spacing w:after="0" w:line="276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48"/>
          <w:szCs w:val="42"/>
          <w:lang w:eastAsia="ru-RU"/>
        </w:rPr>
      </w:pPr>
      <w:r w:rsidRPr="00490CAD">
        <w:rPr>
          <w:rFonts w:ascii="Times New Roman" w:eastAsia="Times New Roman" w:hAnsi="Times New Roman" w:cs="Times New Roman"/>
          <w:b/>
          <w:bCs/>
          <w:sz w:val="32"/>
          <w:szCs w:val="24"/>
          <w:bdr w:val="none" w:sz="0" w:space="0" w:color="auto" w:frame="1"/>
          <w:lang w:eastAsia="ru-RU"/>
        </w:rPr>
        <w:lastRenderedPageBreak/>
        <w:t>Опыты и эксперименты для детей от 2 до 3 лет.</w:t>
      </w:r>
    </w:p>
    <w:p w:rsidR="00490CAD" w:rsidRPr="00490CAD" w:rsidRDefault="00490CAD" w:rsidP="005D278E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«Превращения воды»</w:t>
      </w:r>
    </w:p>
    <w:p w:rsidR="00490CAD" w:rsidRPr="00490CAD" w:rsidRDefault="00490CAD" w:rsidP="005D278E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Игра знакомит со свойствами такого вещества как вода.</w:t>
      </w:r>
    </w:p>
    <w:p w:rsidR="00490CAD" w:rsidRPr="00490CAD" w:rsidRDefault="00490CAD" w:rsidP="005D278E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Необходимый инвентарь:</w:t>
      </w:r>
      <w:r w:rsidRPr="00490C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фигурные формочки и формочки для льда.</w:t>
      </w:r>
    </w:p>
    <w:p w:rsidR="00490CAD" w:rsidRPr="00490CAD" w:rsidRDefault="00490CAD" w:rsidP="005D278E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Сначала расскажите ребенку, что вода, поставленная в морозильную камеру, замерзает и превращается в лед.</w:t>
      </w:r>
    </w:p>
    <w:p w:rsidR="00490CAD" w:rsidRPr="00490CAD" w:rsidRDefault="00490CAD" w:rsidP="005D278E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Затем продемонстрируйте это наглядно.</w:t>
      </w:r>
    </w:p>
    <w:p w:rsidR="00490CAD" w:rsidRPr="00490CAD" w:rsidRDefault="00490CAD" w:rsidP="005D278E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Покажите ребенку ледяные фигуры, обратите его внимание, что льдинки повторяют форму сосудов, которые вы заполняли водой.</w:t>
      </w:r>
    </w:p>
    <w:p w:rsidR="00490CAD" w:rsidRPr="00490CAD" w:rsidRDefault="00490CAD" w:rsidP="005D278E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Понаблюдайте за таянием льда.</w:t>
      </w:r>
    </w:p>
    <w:p w:rsidR="00490CAD" w:rsidRPr="00490CAD" w:rsidRDefault="00490CAD" w:rsidP="005D278E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Добавив в воду краски, можно получить разноцветный лед и выложить из него красивые узоры.</w:t>
      </w:r>
    </w:p>
    <w:p w:rsidR="00490CAD" w:rsidRPr="00490CAD" w:rsidRDefault="00490CAD" w:rsidP="00490CAD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59EA2F80" wp14:editId="0085FBE1">
            <wp:extent cx="3743325" cy="2751036"/>
            <wp:effectExtent l="0" t="0" r="0" b="0"/>
            <wp:docPr id="4" name="Рисунок 4" descr="Развивающие игры для детей 2-3 лет этап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азвивающие игры для детей 2-3 лет этап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869" cy="275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CAD" w:rsidRDefault="00490CAD" w:rsidP="00490CAD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</w:pPr>
    </w:p>
    <w:p w:rsidR="00490CAD" w:rsidRPr="00490CAD" w:rsidRDefault="00490CAD" w:rsidP="005D278E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«Невидимое письмо»</w:t>
      </w:r>
    </w:p>
    <w:p w:rsidR="00490CAD" w:rsidRPr="00490CAD" w:rsidRDefault="00490CAD" w:rsidP="005D278E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Игра познакомит малыша со свойствами такого вещества как йод.</w:t>
      </w:r>
    </w:p>
    <w:p w:rsidR="00490CAD" w:rsidRPr="00490CAD" w:rsidRDefault="00490CAD" w:rsidP="005D278E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Необходимый инвентарь:</w:t>
      </w:r>
      <w:r w:rsidRPr="00490C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бумага, лимон, йод.</w:t>
      </w:r>
    </w:p>
    <w:p w:rsidR="00490CAD" w:rsidRPr="00490CAD" w:rsidRDefault="00490CAD" w:rsidP="005D278E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Напишите на бумаге лимонным соком имя ребенка или нарисуйте простую картинку и дайте высохнуть.</w:t>
      </w:r>
    </w:p>
    <w:p w:rsidR="00490CAD" w:rsidRPr="00490CAD" w:rsidRDefault="00490CAD" w:rsidP="005D278E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Потом разведите в воде йод и кисточкой смочите лист бумаги — рисунок проявится.</w:t>
      </w:r>
    </w:p>
    <w:p w:rsidR="00490CAD" w:rsidRPr="00490CAD" w:rsidRDefault="00490CAD" w:rsidP="00490CAD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082D31F9" wp14:editId="604D90D8">
            <wp:extent cx="3829050" cy="2488883"/>
            <wp:effectExtent l="0" t="0" r="0" b="6985"/>
            <wp:docPr id="5" name="Рисунок 5" descr="Развивающие игры для детей 2-3 лет этап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азвивающие игры для детей 2-3 лет этап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394" cy="2494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CAD" w:rsidRDefault="00490CAD" w:rsidP="00490CAD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490CAD" w:rsidRPr="00490CAD" w:rsidRDefault="00490CAD" w:rsidP="005D278E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«Налил-вылил»</w:t>
      </w:r>
    </w:p>
    <w:p w:rsidR="00490CAD" w:rsidRPr="00490CAD" w:rsidRDefault="00490CAD" w:rsidP="005D278E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Игра способствует развитию координации движения, расширяет представления о свойствах вещества — вода.</w:t>
      </w:r>
    </w:p>
    <w:p w:rsidR="00490CAD" w:rsidRPr="00490CAD" w:rsidRDefault="00490CAD" w:rsidP="005D278E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Необходимый инвентарь:</w:t>
      </w:r>
      <w:r w:rsidRPr="00490C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емкость с водой, один большой и один маленький стакан.</w:t>
      </w:r>
    </w:p>
    <w:p w:rsidR="00490CAD" w:rsidRPr="00490CAD" w:rsidRDefault="00490CAD" w:rsidP="005D278E">
      <w:pPr>
        <w:numPr>
          <w:ilvl w:val="0"/>
          <w:numId w:val="6"/>
        </w:numPr>
        <w:shd w:val="clear" w:color="auto" w:fill="FFFFFF"/>
        <w:spacing w:after="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Поставьте перед ребенком тазик с водой. Покажите, как можно, зачерпывая воду одним стаканом, переливать ее в другой.</w:t>
      </w:r>
    </w:p>
    <w:p w:rsidR="00490CAD" w:rsidRPr="00490CAD" w:rsidRDefault="00490CAD" w:rsidP="005D278E">
      <w:pPr>
        <w:numPr>
          <w:ilvl w:val="0"/>
          <w:numId w:val="6"/>
        </w:numPr>
        <w:shd w:val="clear" w:color="auto" w:fill="FFFFFF"/>
        <w:spacing w:after="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Предоставьте ребенку свободу действий.</w:t>
      </w:r>
    </w:p>
    <w:p w:rsidR="00490CAD" w:rsidRPr="00490CAD" w:rsidRDefault="00490CAD" w:rsidP="00490CA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CAD" w:rsidRPr="00490CAD" w:rsidRDefault="00490CAD" w:rsidP="00490CAD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48E2C338" wp14:editId="142347A9">
            <wp:extent cx="3905250" cy="2645492"/>
            <wp:effectExtent l="0" t="0" r="0" b="2540"/>
            <wp:docPr id="6" name="Рисунок 6" descr="Развивающие игры для детей 2-3 лет этап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азвивающие игры для детей 2-3 лет этап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206" cy="2653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CAD" w:rsidRDefault="00490CAD" w:rsidP="00490CAD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490CAD" w:rsidRPr="00490CAD" w:rsidRDefault="00490CAD" w:rsidP="005D278E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«Выжми мочалку»</w:t>
      </w:r>
    </w:p>
    <w:p w:rsidR="00490CAD" w:rsidRPr="00490CAD" w:rsidRDefault="00490CAD" w:rsidP="005D278E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Игра способствует развитию мелкой моторики.</w:t>
      </w:r>
    </w:p>
    <w:p w:rsidR="00490CAD" w:rsidRPr="00490CAD" w:rsidRDefault="00490CAD" w:rsidP="005D278E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Необходимый инвентарь:</w:t>
      </w:r>
      <w:r w:rsidRPr="00490C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две емкости, поролоновая губка.</w:t>
      </w:r>
    </w:p>
    <w:p w:rsidR="00490CAD" w:rsidRPr="00490CAD" w:rsidRDefault="00490CAD" w:rsidP="005D278E">
      <w:pPr>
        <w:numPr>
          <w:ilvl w:val="0"/>
          <w:numId w:val="7"/>
        </w:numPr>
        <w:shd w:val="clear" w:color="auto" w:fill="FFFFFF"/>
        <w:spacing w:after="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Одну емкость заполните водой. Покажите ребенку, как с помощью губки можно переносить воду из одной посуды в другую.</w:t>
      </w:r>
    </w:p>
    <w:p w:rsidR="00490CAD" w:rsidRPr="00490CAD" w:rsidRDefault="00490CAD" w:rsidP="005D278E">
      <w:pPr>
        <w:numPr>
          <w:ilvl w:val="0"/>
          <w:numId w:val="7"/>
        </w:numPr>
        <w:shd w:val="clear" w:color="auto" w:fill="FFFFFF"/>
        <w:spacing w:after="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Предложите попробовать самому сделать то же самое.</w:t>
      </w:r>
    </w:p>
    <w:p w:rsidR="00490CAD" w:rsidRPr="00490CAD" w:rsidRDefault="00490CAD" w:rsidP="00490CAD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3E682A2A" wp14:editId="61970EDA">
            <wp:extent cx="4524375" cy="1539845"/>
            <wp:effectExtent l="0" t="0" r="0" b="3810"/>
            <wp:docPr id="7" name="Рисунок 7" descr="Развивающие игры для детей 2-3 лет этап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азвивающие игры для детей 2-3 лет этап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972" cy="154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CAD" w:rsidRDefault="00490CAD" w:rsidP="00490CAD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490CAD" w:rsidRPr="00490CAD" w:rsidRDefault="00490CAD" w:rsidP="005D278E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«Водонос»</w:t>
      </w:r>
    </w:p>
    <w:p w:rsidR="00490CAD" w:rsidRPr="00490CAD" w:rsidRDefault="00490CAD" w:rsidP="005D278E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Игра познакомит с понятием объема, способствует развитию координации движений.</w:t>
      </w:r>
    </w:p>
    <w:p w:rsidR="00490CAD" w:rsidRPr="00490CAD" w:rsidRDefault="00490CAD" w:rsidP="005D278E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Необходимый инвентарь: </w:t>
      </w:r>
      <w:r w:rsidRPr="00490C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тазик с водой, две или три банки, деревянные палочки.</w:t>
      </w:r>
    </w:p>
    <w:p w:rsidR="00490CAD" w:rsidRPr="00490CAD" w:rsidRDefault="00490CAD" w:rsidP="005D278E">
      <w:pPr>
        <w:numPr>
          <w:ilvl w:val="0"/>
          <w:numId w:val="8"/>
        </w:numPr>
        <w:shd w:val="clear" w:color="auto" w:fill="FFFFFF"/>
        <w:spacing w:after="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Поставьте перед ребенком тазик с водой. Рядом положите чайную ложку, столовую ложку, поварешку, ситечко, губку.</w:t>
      </w:r>
    </w:p>
    <w:p w:rsidR="00490CAD" w:rsidRPr="00490CAD" w:rsidRDefault="00490CAD" w:rsidP="005D278E">
      <w:pPr>
        <w:numPr>
          <w:ilvl w:val="0"/>
          <w:numId w:val="8"/>
        </w:numPr>
        <w:shd w:val="clear" w:color="auto" w:fill="FFFFFF"/>
        <w:spacing w:after="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Предложите ребенку зачерпывать воду из тазика разными предметами и переливать в разные банки.</w:t>
      </w:r>
    </w:p>
    <w:p w:rsidR="00490CAD" w:rsidRPr="00490CAD" w:rsidRDefault="00490CAD" w:rsidP="005D278E">
      <w:pPr>
        <w:numPr>
          <w:ilvl w:val="0"/>
          <w:numId w:val="8"/>
        </w:numPr>
        <w:shd w:val="clear" w:color="auto" w:fill="FFFFFF"/>
        <w:spacing w:after="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Сравните, в какой банке воды окажется больше.</w:t>
      </w:r>
    </w:p>
    <w:p w:rsidR="00490CAD" w:rsidRPr="00490CAD" w:rsidRDefault="00490CAD" w:rsidP="005D278E">
      <w:pPr>
        <w:numPr>
          <w:ilvl w:val="0"/>
          <w:numId w:val="8"/>
        </w:numPr>
        <w:shd w:val="clear" w:color="auto" w:fill="FFFFFF"/>
        <w:spacing w:after="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Измерять глубину воды в банках можно так, как это когда-то делали моряки: опуская в банку деревянную палочку.</w:t>
      </w:r>
    </w:p>
    <w:p w:rsidR="00490CAD" w:rsidRDefault="00490CAD" w:rsidP="00490CAD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490CAD" w:rsidRPr="00490CAD" w:rsidRDefault="00490CAD" w:rsidP="005D278E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«Сквозь сито»</w:t>
      </w:r>
    </w:p>
    <w:p w:rsidR="00490CAD" w:rsidRPr="00490CAD" w:rsidRDefault="00490CAD" w:rsidP="005D278E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Игра знакомит с назначением предметов и свойствами вещества — вода.</w:t>
      </w:r>
    </w:p>
    <w:p w:rsidR="00490CAD" w:rsidRPr="00490CAD" w:rsidRDefault="00490CAD" w:rsidP="005D278E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Необходимый инвентарь:</w:t>
      </w:r>
      <w:r w:rsidRPr="00490C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стакан, сито.</w:t>
      </w:r>
    </w:p>
    <w:p w:rsidR="00490CAD" w:rsidRPr="00490CAD" w:rsidRDefault="00490CAD" w:rsidP="005D278E">
      <w:pPr>
        <w:numPr>
          <w:ilvl w:val="0"/>
          <w:numId w:val="9"/>
        </w:numPr>
        <w:shd w:val="clear" w:color="auto" w:fill="FFFFFF"/>
        <w:spacing w:after="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Поставьте перед ребенком тазик с водой. Пусть малыш льет воду из стакана в сито.</w:t>
      </w:r>
    </w:p>
    <w:p w:rsidR="00490CAD" w:rsidRPr="00490CAD" w:rsidRDefault="00490CAD" w:rsidP="005D278E">
      <w:pPr>
        <w:numPr>
          <w:ilvl w:val="0"/>
          <w:numId w:val="9"/>
        </w:numPr>
        <w:shd w:val="clear" w:color="auto" w:fill="FFFFFF"/>
        <w:spacing w:after="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Объясните ему, почему вода утекает.</w:t>
      </w:r>
    </w:p>
    <w:p w:rsidR="00490CAD" w:rsidRPr="00490CAD" w:rsidRDefault="00490CAD" w:rsidP="005D278E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 для разнообразия, можно в воду положить разные предметы и при помощи сито выловить их.</w:t>
      </w:r>
    </w:p>
    <w:p w:rsidR="00490CAD" w:rsidRPr="00490CAD" w:rsidRDefault="00490CAD" w:rsidP="00490CAD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3D265989" wp14:editId="3B58A391">
            <wp:extent cx="3305175" cy="2434812"/>
            <wp:effectExtent l="0" t="0" r="0" b="3810"/>
            <wp:docPr id="8" name="Рисунок 8" descr="Развивающие игры для детей 2-3 лет этап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азвивающие игры для детей 2-3 лет этап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425" cy="2446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CAD" w:rsidRDefault="00490CAD" w:rsidP="00490CAD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490CAD" w:rsidRPr="00490CAD" w:rsidRDefault="00490CAD" w:rsidP="005D278E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«Поплывет или утонет»</w:t>
      </w:r>
    </w:p>
    <w:p w:rsidR="00490CAD" w:rsidRPr="00490CAD" w:rsidRDefault="00490CAD" w:rsidP="005D278E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490C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Игра способствует развитию наблюдательности, мелкой моторики, освоению навыков классифицирования предметов.</w:t>
      </w:r>
    </w:p>
    <w:p w:rsidR="00490CAD" w:rsidRPr="00490CAD" w:rsidRDefault="00490CAD" w:rsidP="005D278E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Необходимый инвентарь:</w:t>
      </w:r>
      <w:r w:rsidRPr="00490C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предметы, тонущие в воде (камушки, ложки, винтики, пуговицы), и предметы, не тонущие в воде (мячик, деревянные дощечки, пластмассовые игрушки), емкость с водой, два пустых ведерка.</w:t>
      </w:r>
    </w:p>
    <w:p w:rsidR="00490CAD" w:rsidRPr="00490CAD" w:rsidRDefault="00490CAD" w:rsidP="005D278E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Поставьте перед ребенком тазик с водой и разложите все предметы. Пусть малыш кидает по очереди предметы в воду и наблюдает за ними.</w:t>
      </w:r>
    </w:p>
    <w:p w:rsidR="00490CAD" w:rsidRPr="00490CAD" w:rsidRDefault="00490CAD" w:rsidP="005D278E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Потом доставайте предметы из воды и раскладывайте их по разным ведеркам — в одно, все, что </w:t>
      </w:r>
      <w:bookmarkEnd w:id="0"/>
      <w:r w:rsidRPr="00490C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 утонуло, в другое — то, что оказалось на дне.</w:t>
      </w:r>
    </w:p>
    <w:p w:rsidR="00490CAD" w:rsidRPr="00490CAD" w:rsidRDefault="00490CAD" w:rsidP="00490CA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907" w:rsidRPr="00490CAD" w:rsidRDefault="00490CAD" w:rsidP="00490CAD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CAD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0345B32A" wp14:editId="163BF964">
            <wp:extent cx="3257550" cy="2137767"/>
            <wp:effectExtent l="0" t="0" r="0" b="0"/>
            <wp:docPr id="9" name="Рисунок 9" descr="Развивающие игры для детей 2-3 лет этап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азвивающие игры для детей 2-3 лет этап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987" cy="2153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1907" w:rsidRPr="00490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1F9C"/>
    <w:multiLevelType w:val="multilevel"/>
    <w:tmpl w:val="DA3262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D134C47"/>
    <w:multiLevelType w:val="multilevel"/>
    <w:tmpl w:val="05DE62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34F7632"/>
    <w:multiLevelType w:val="multilevel"/>
    <w:tmpl w:val="6A42CD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0D07DE5"/>
    <w:multiLevelType w:val="multilevel"/>
    <w:tmpl w:val="06EE16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1CF33A7"/>
    <w:multiLevelType w:val="multilevel"/>
    <w:tmpl w:val="935A90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65A0FE4"/>
    <w:multiLevelType w:val="multilevel"/>
    <w:tmpl w:val="80B88D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3154120A"/>
    <w:multiLevelType w:val="multilevel"/>
    <w:tmpl w:val="82B615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A0275EB"/>
    <w:multiLevelType w:val="multilevel"/>
    <w:tmpl w:val="2F0EA9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F966EA7"/>
    <w:multiLevelType w:val="multilevel"/>
    <w:tmpl w:val="90DCF0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5FFB69C4"/>
    <w:multiLevelType w:val="multilevel"/>
    <w:tmpl w:val="AA0E55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9"/>
  </w:num>
  <w:num w:numId="7">
    <w:abstractNumId w:val="1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AD"/>
    <w:rsid w:val="002A3302"/>
    <w:rsid w:val="00490CAD"/>
    <w:rsid w:val="005D278E"/>
    <w:rsid w:val="00BE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967E5"/>
  <w15:chartTrackingRefBased/>
  <w15:docId w15:val="{2393905B-B550-4C30-97A8-AC9E09177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0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90C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4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737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marina</cp:lastModifiedBy>
  <cp:revision>4</cp:revision>
  <dcterms:created xsi:type="dcterms:W3CDTF">2020-06-10T06:30:00Z</dcterms:created>
  <dcterms:modified xsi:type="dcterms:W3CDTF">2020-06-10T08:02:00Z</dcterms:modified>
</cp:coreProperties>
</file>