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E6" w:rsidRDefault="007302E6" w:rsidP="007302E6">
      <w:pPr>
        <w:spacing w:after="0" w:line="615" w:lineRule="atLeast"/>
        <w:ind w:left="-30" w:firstLine="881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ru-RU"/>
        </w:rPr>
      </w:pPr>
      <w:bookmarkStart w:id="0" w:name="_GoBack"/>
      <w:r w:rsidRPr="007302E6"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ru-RU"/>
        </w:rPr>
        <w:t>Контроль над поставленными звуками</w:t>
      </w:r>
    </w:p>
    <w:p w:rsidR="007302E6" w:rsidRPr="007302E6" w:rsidRDefault="007302E6" w:rsidP="007302E6">
      <w:pPr>
        <w:spacing w:after="0" w:line="615" w:lineRule="atLeast"/>
        <w:ind w:left="-30" w:firstLine="881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ru-RU"/>
        </w:rPr>
      </w:pPr>
      <w:r w:rsidRPr="007302E6"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ru-RU"/>
        </w:rPr>
        <w:t xml:space="preserve"> в речи ребёнка</w:t>
      </w:r>
    </w:p>
    <w:bookmarkEnd w:id="0"/>
    <w:p w:rsidR="007302E6" w:rsidRPr="007302E6" w:rsidRDefault="007302E6" w:rsidP="007302E6">
      <w:pPr>
        <w:spacing w:before="600" w:after="0" w:line="240" w:lineRule="auto"/>
        <w:ind w:firstLine="88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2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(рекомендации для родителей)</w:t>
      </w:r>
    </w:p>
    <w:p w:rsidR="007302E6" w:rsidRPr="007302E6" w:rsidRDefault="007302E6" w:rsidP="007302E6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ребёнок сказал трудный для него звук! Но родители часто бывают разочарованы тем, что, повторяя звук изолированно по просьбе взрослых или по собственной инициативе, малыш не произносит его в 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 </w:t>
      </w:r>
      <w:r w:rsidRPr="00730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автоматизации (закрепления) правильного произношения.</w:t>
      </w: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самых длительных этапов, как правило, является автоматизация поставленных звуков. </w:t>
      </w:r>
      <w:r w:rsidRPr="0073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на этом этапе помощь родителей ребенку просто неоценима.</w:t>
      </w:r>
    </w:p>
    <w:p w:rsidR="007302E6" w:rsidRPr="007302E6" w:rsidRDefault="007302E6" w:rsidP="007302E6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того, чтобы работа по автоматизации и дифференциации (различению) поставленных звуков была эффективной, проходила в более короткие сроки </w:t>
      </w:r>
      <w:r w:rsidRPr="00730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необходимо осуществлять контроль над поставленными звуками постоянно.</w:t>
      </w:r>
    </w:p>
    <w:p w:rsidR="007302E6" w:rsidRPr="007302E6" w:rsidRDefault="007302E6" w:rsidP="007302E6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заключается в том, чтобы, выполнять задания логопеда в рабочих тетрадях, содержание которых наполнено именно тем звуком, который в данный момент необходимо автоматизировать. Родитель должен контролировать, чтобы ребенок правильно произносил автоматизируемый звук во время выполнения всех заданий. Но, все-таки, самым главным является то, чтобы </w:t>
      </w:r>
      <w:r w:rsidRPr="00730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взрослый постоянно осуществлял контроль над поставленным звуком в свободной речи ребенка (в играх, в диалоге ребенка с окружающими, в свободной деятельности). </w:t>
      </w: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учит стихотворение для утренника, то необходимо также произносить данный звук правильно!</w:t>
      </w:r>
    </w:p>
    <w:p w:rsidR="007302E6" w:rsidRPr="007302E6" w:rsidRDefault="007302E6" w:rsidP="007302E6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одна из важнейших задач всего процесса работы над звуком состоит в том, чтобы у ребёнка не сформировалась так называемая «кабинетная речь», когда звук произносится правильно только в присутствии логопеда, только когда ребёнок заходит в логопедический кабинет или открывает логопедическую тетрадь с заданиями.</w:t>
      </w:r>
    </w:p>
    <w:p w:rsidR="007302E6" w:rsidRPr="007302E6" w:rsidRDefault="007302E6" w:rsidP="007302E6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произношение звука надо тактично, в спокойной форме. </w:t>
      </w:r>
      <w:r w:rsidRPr="00730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это начальный этап автоматизации,</w:t>
      </w: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 ребенку можно напомнить о положении органов артикуляции: «Язычок, вверху» (автоматизация [Л, Ш, Ж]) или «Губки улыбаются, язычок внизу» </w:t>
      </w: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(автоматизация свистящих звуков). Если же этот прием не помогает, родитель должен показать образец правильного произношения звука в слове: «Петя, повтори за мной – СССОБАКА». Взрослый выделяет автоматизируемый звук из ряда других звуков в слове, произносит его более длительно и четко. </w:t>
      </w:r>
      <w:r w:rsidRPr="00730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автоматизация звуков у ребенка проходит более долгий период, </w:t>
      </w: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родителю достаточно напомнить «Говори правильно!» Ребенок сразу же понимает, что надо исправить неправильное произношение.</w:t>
      </w:r>
    </w:p>
    <w:p w:rsidR="007302E6" w:rsidRPr="007302E6" w:rsidRDefault="007302E6" w:rsidP="007302E6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Период автоматизации звуков длительный и сложный. </w:t>
      </w: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 как он пройдет, зависит сможет ребёнок пользоваться звуком в жизни или нет. </w:t>
      </w:r>
      <w:r w:rsidRPr="00730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Ребенку необходимо сломать стереотип неправильного произношения</w:t>
      </w: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сложился у него на протяжении нескольких лет. Навык самоконтроля у детей формируется только к началу обучения в школе, поэтому </w:t>
      </w:r>
      <w:r w:rsidRPr="00730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сами контролировать себя они не могут, им постоянно необходима помощь взрослого. </w:t>
      </w:r>
      <w:r w:rsidRPr="0073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данная работа будет проводиться родителями в системе, целенаправленно, то и звуки будут автоматизироваться намного быстрее</w:t>
      </w:r>
      <w:r w:rsidRPr="007302E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Речь ребенка будет четкая и понятная для окружающих.</w:t>
      </w:r>
    </w:p>
    <w:p w:rsidR="009C33F5" w:rsidRDefault="009C33F5" w:rsidP="007302E6">
      <w:pPr>
        <w:ind w:firstLine="881"/>
        <w:jc w:val="both"/>
        <w:rPr>
          <w:rFonts w:ascii="Times New Roman" w:hAnsi="Times New Roman" w:cs="Times New Roman"/>
          <w:sz w:val="28"/>
          <w:szCs w:val="28"/>
        </w:rPr>
      </w:pPr>
    </w:p>
    <w:p w:rsidR="007302E6" w:rsidRPr="007302E6" w:rsidRDefault="007302E6" w:rsidP="007302E6">
      <w:pPr>
        <w:spacing w:after="0" w:line="240" w:lineRule="auto"/>
        <w:ind w:firstLine="87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02E6" w:rsidRPr="007302E6" w:rsidRDefault="007302E6" w:rsidP="007302E6">
      <w:pPr>
        <w:spacing w:after="0" w:line="240" w:lineRule="auto"/>
        <w:ind w:firstLine="87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02E6"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r w:rsidRPr="007302E6">
        <w:rPr>
          <w:rFonts w:ascii="Times New Roman" w:hAnsi="Times New Roman" w:cs="Times New Roman"/>
          <w:i/>
          <w:sz w:val="28"/>
          <w:szCs w:val="28"/>
        </w:rPr>
        <w:t>: учитель-логопед</w:t>
      </w:r>
    </w:p>
    <w:p w:rsidR="007302E6" w:rsidRPr="007302E6" w:rsidRDefault="007302E6" w:rsidP="007302E6">
      <w:pPr>
        <w:spacing w:after="0" w:line="240" w:lineRule="auto"/>
        <w:ind w:firstLine="87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02E6">
        <w:rPr>
          <w:rFonts w:ascii="Times New Roman" w:hAnsi="Times New Roman" w:cs="Times New Roman"/>
          <w:i/>
          <w:sz w:val="28"/>
          <w:szCs w:val="28"/>
        </w:rPr>
        <w:t>МБДОУ «Детский сад № 41 Петушок»</w:t>
      </w:r>
    </w:p>
    <w:p w:rsidR="007302E6" w:rsidRPr="007302E6" w:rsidRDefault="007302E6" w:rsidP="007302E6">
      <w:pPr>
        <w:spacing w:after="0" w:line="240" w:lineRule="auto"/>
        <w:ind w:firstLine="87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02E6">
        <w:rPr>
          <w:rFonts w:ascii="Times New Roman" w:hAnsi="Times New Roman" w:cs="Times New Roman"/>
          <w:i/>
          <w:sz w:val="28"/>
          <w:szCs w:val="28"/>
        </w:rPr>
        <w:t>Деречук</w:t>
      </w:r>
      <w:proofErr w:type="spellEnd"/>
      <w:r w:rsidRPr="007302E6">
        <w:rPr>
          <w:rFonts w:ascii="Times New Roman" w:hAnsi="Times New Roman" w:cs="Times New Roman"/>
          <w:i/>
          <w:sz w:val="28"/>
          <w:szCs w:val="28"/>
        </w:rPr>
        <w:t xml:space="preserve"> М.Ю.</w:t>
      </w:r>
    </w:p>
    <w:sectPr w:rsidR="007302E6" w:rsidRPr="0073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5E"/>
    <w:rsid w:val="00584E5E"/>
    <w:rsid w:val="007302E6"/>
    <w:rsid w:val="009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1CFD"/>
  <w15:chartTrackingRefBased/>
  <w15:docId w15:val="{95EFD6BC-07D7-4D4C-9782-F253A33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2020-01-19T17:45:00Z</dcterms:created>
  <dcterms:modified xsi:type="dcterms:W3CDTF">2020-01-19T17:47:00Z</dcterms:modified>
</cp:coreProperties>
</file>